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47FB" w14:textId="77777777" w:rsidR="0027495E" w:rsidRPr="007169C7" w:rsidRDefault="0027495E" w:rsidP="00276A6D">
      <w:pPr>
        <w:pStyle w:val="a3"/>
        <w:jc w:val="both"/>
        <w:rPr>
          <w:b/>
          <w:sz w:val="28"/>
          <w:szCs w:val="28"/>
          <w:lang w:val="en-US"/>
        </w:rPr>
      </w:pPr>
      <w:proofErr w:type="spellStart"/>
      <w:r w:rsidRPr="007169C7">
        <w:rPr>
          <w:b/>
          <w:sz w:val="28"/>
          <w:szCs w:val="28"/>
          <w:lang w:val="en-US"/>
        </w:rPr>
        <w:t>Астана</w:t>
      </w:r>
      <w:proofErr w:type="spellEnd"/>
      <w:r w:rsidRPr="007169C7">
        <w:rPr>
          <w:b/>
          <w:sz w:val="28"/>
          <w:szCs w:val="28"/>
          <w:lang w:val="en-US"/>
        </w:rPr>
        <w:t xml:space="preserve"> </w:t>
      </w:r>
      <w:proofErr w:type="spellStart"/>
      <w:r w:rsidRPr="007169C7">
        <w:rPr>
          <w:b/>
          <w:sz w:val="28"/>
          <w:szCs w:val="28"/>
          <w:lang w:val="en-US"/>
        </w:rPr>
        <w:t>қаласы</w:t>
      </w:r>
      <w:proofErr w:type="spellEnd"/>
      <w:r w:rsidRPr="007169C7">
        <w:rPr>
          <w:b/>
          <w:sz w:val="28"/>
          <w:szCs w:val="28"/>
          <w:lang w:val="en-US"/>
        </w:rPr>
        <w:t xml:space="preserve"> </w:t>
      </w:r>
      <w:proofErr w:type="spellStart"/>
      <w:r w:rsidRPr="007169C7">
        <w:rPr>
          <w:b/>
          <w:sz w:val="28"/>
          <w:szCs w:val="28"/>
          <w:lang w:val="en-US"/>
        </w:rPr>
        <w:t>Алматы</w:t>
      </w:r>
      <w:proofErr w:type="spellEnd"/>
      <w:r w:rsidRPr="007169C7">
        <w:rPr>
          <w:b/>
          <w:sz w:val="28"/>
          <w:szCs w:val="28"/>
          <w:lang w:val="en-US"/>
        </w:rPr>
        <w:t xml:space="preserve"> </w:t>
      </w:r>
      <w:proofErr w:type="spellStart"/>
      <w:r w:rsidRPr="007169C7">
        <w:rPr>
          <w:b/>
          <w:sz w:val="28"/>
          <w:szCs w:val="28"/>
          <w:lang w:val="en-US"/>
        </w:rPr>
        <w:t>ауданы</w:t>
      </w:r>
      <w:proofErr w:type="spellEnd"/>
      <w:r w:rsidRPr="007169C7">
        <w:rPr>
          <w:b/>
          <w:sz w:val="28"/>
          <w:szCs w:val="28"/>
          <w:lang w:val="en-US"/>
        </w:rPr>
        <w:t xml:space="preserve"> </w:t>
      </w:r>
      <w:proofErr w:type="spellStart"/>
      <w:r w:rsidRPr="007169C7">
        <w:rPr>
          <w:b/>
          <w:sz w:val="28"/>
          <w:szCs w:val="28"/>
          <w:lang w:val="en-US"/>
        </w:rPr>
        <w:t>бойынша</w:t>
      </w:r>
      <w:proofErr w:type="spellEnd"/>
      <w:r w:rsidRPr="007169C7">
        <w:rPr>
          <w:b/>
          <w:sz w:val="28"/>
          <w:szCs w:val="28"/>
          <w:lang w:val="en-US"/>
        </w:rPr>
        <w:t xml:space="preserve"> </w:t>
      </w:r>
      <w:proofErr w:type="spellStart"/>
      <w:r w:rsidRPr="007169C7">
        <w:rPr>
          <w:b/>
          <w:sz w:val="28"/>
          <w:szCs w:val="28"/>
          <w:lang w:val="en-US"/>
        </w:rPr>
        <w:t>мемлекеттік</w:t>
      </w:r>
      <w:proofErr w:type="spellEnd"/>
      <w:r w:rsidRPr="007169C7">
        <w:rPr>
          <w:b/>
          <w:sz w:val="28"/>
          <w:szCs w:val="28"/>
          <w:lang w:val="en-US"/>
        </w:rPr>
        <w:t xml:space="preserve"> </w:t>
      </w:r>
      <w:proofErr w:type="spellStart"/>
      <w:r w:rsidRPr="007169C7">
        <w:rPr>
          <w:b/>
          <w:sz w:val="28"/>
          <w:szCs w:val="28"/>
          <w:lang w:val="en-US"/>
        </w:rPr>
        <w:t>кірістер</w:t>
      </w:r>
      <w:proofErr w:type="spellEnd"/>
      <w:r w:rsidRPr="007169C7">
        <w:rPr>
          <w:b/>
          <w:sz w:val="28"/>
          <w:szCs w:val="28"/>
          <w:lang w:val="en-US"/>
        </w:rPr>
        <w:t xml:space="preserve"> </w:t>
      </w:r>
      <w:proofErr w:type="spellStart"/>
      <w:r w:rsidRPr="007169C7">
        <w:rPr>
          <w:b/>
          <w:sz w:val="28"/>
          <w:szCs w:val="28"/>
          <w:lang w:val="en-US"/>
        </w:rPr>
        <w:t>басқармасы</w:t>
      </w:r>
      <w:proofErr w:type="spellEnd"/>
    </w:p>
    <w:p w14:paraId="36C421BB" w14:textId="77777777" w:rsidR="0027495E" w:rsidRPr="007169C7" w:rsidRDefault="0027495E" w:rsidP="00276A6D">
      <w:pPr>
        <w:pStyle w:val="a3"/>
        <w:jc w:val="both"/>
        <w:rPr>
          <w:b/>
          <w:sz w:val="28"/>
          <w:szCs w:val="28"/>
          <w:lang w:val="en-US"/>
        </w:rPr>
      </w:pPr>
      <w:r w:rsidRPr="000577F1">
        <w:rPr>
          <w:b/>
          <w:sz w:val="28"/>
          <w:szCs w:val="28"/>
        </w:rPr>
        <w:t>А</w:t>
      </w:r>
      <w:r>
        <w:rPr>
          <w:b/>
          <w:sz w:val="28"/>
          <w:szCs w:val="28"/>
        </w:rPr>
        <w:t>хмет</w:t>
      </w:r>
      <w:r w:rsidRPr="007169C7">
        <w:rPr>
          <w:b/>
          <w:sz w:val="28"/>
          <w:szCs w:val="28"/>
          <w:lang w:val="en-US"/>
        </w:rPr>
        <w:t xml:space="preserve"> </w:t>
      </w:r>
      <w:proofErr w:type="spellStart"/>
      <w:r w:rsidRPr="000577F1">
        <w:rPr>
          <w:b/>
          <w:sz w:val="28"/>
          <w:szCs w:val="28"/>
        </w:rPr>
        <w:t>Ж</w:t>
      </w:r>
      <w:r>
        <w:rPr>
          <w:b/>
          <w:sz w:val="28"/>
          <w:szCs w:val="28"/>
        </w:rPr>
        <w:t>убанов</w:t>
      </w:r>
      <w:proofErr w:type="spellEnd"/>
      <w:r w:rsidRPr="007169C7">
        <w:rPr>
          <w:b/>
          <w:sz w:val="28"/>
          <w:szCs w:val="28"/>
          <w:lang w:val="en-US"/>
        </w:rPr>
        <w:t xml:space="preserve"> 16</w:t>
      </w:r>
      <w:r>
        <w:rPr>
          <w:b/>
          <w:sz w:val="28"/>
          <w:szCs w:val="28"/>
          <w:lang w:val="kk-KZ"/>
        </w:rPr>
        <w:t xml:space="preserve"> көшесі</w:t>
      </w:r>
      <w:r w:rsidRPr="007169C7">
        <w:rPr>
          <w:b/>
          <w:sz w:val="28"/>
          <w:szCs w:val="28"/>
          <w:lang w:val="en-US"/>
        </w:rPr>
        <w:t>, 206</w:t>
      </w:r>
      <w:r>
        <w:rPr>
          <w:b/>
          <w:sz w:val="28"/>
          <w:szCs w:val="28"/>
          <w:lang w:val="kk-KZ"/>
        </w:rPr>
        <w:t xml:space="preserve"> бөлім</w:t>
      </w:r>
      <w:r w:rsidRPr="007169C7">
        <w:rPr>
          <w:b/>
          <w:sz w:val="28"/>
          <w:szCs w:val="28"/>
          <w:lang w:val="en-US"/>
        </w:rPr>
        <w:t xml:space="preserve">, </w:t>
      </w:r>
      <w:proofErr w:type="spellStart"/>
      <w:r>
        <w:rPr>
          <w:b/>
          <w:sz w:val="28"/>
          <w:szCs w:val="28"/>
        </w:rPr>
        <w:t>өндірістік</w:t>
      </w:r>
      <w:proofErr w:type="spellEnd"/>
      <w:r w:rsidRPr="007169C7">
        <w:rPr>
          <w:b/>
          <w:sz w:val="28"/>
          <w:szCs w:val="28"/>
          <w:lang w:val="en-US"/>
        </w:rPr>
        <w:t xml:space="preserve"> </w:t>
      </w:r>
      <w:proofErr w:type="spellStart"/>
      <w:r>
        <w:rPr>
          <w:b/>
          <w:sz w:val="28"/>
          <w:szCs w:val="28"/>
        </w:rPr>
        <w:t>емес</w:t>
      </w:r>
      <w:proofErr w:type="spellEnd"/>
      <w:r w:rsidRPr="007169C7">
        <w:rPr>
          <w:b/>
          <w:sz w:val="28"/>
          <w:szCs w:val="28"/>
          <w:lang w:val="en-US"/>
        </w:rPr>
        <w:t xml:space="preserve"> </w:t>
      </w:r>
      <w:proofErr w:type="spellStart"/>
      <w:r>
        <w:rPr>
          <w:b/>
          <w:sz w:val="28"/>
          <w:szCs w:val="28"/>
        </w:rPr>
        <w:t>төлемдер</w:t>
      </w:r>
      <w:proofErr w:type="spellEnd"/>
      <w:r w:rsidRPr="007169C7">
        <w:rPr>
          <w:b/>
          <w:sz w:val="28"/>
          <w:szCs w:val="28"/>
          <w:lang w:val="en-US"/>
        </w:rPr>
        <w:t xml:space="preserve"> </w:t>
      </w:r>
      <w:proofErr w:type="spellStart"/>
      <w:r>
        <w:rPr>
          <w:b/>
          <w:sz w:val="28"/>
          <w:szCs w:val="28"/>
        </w:rPr>
        <w:t>бөлімі</w:t>
      </w:r>
      <w:r>
        <w:rPr>
          <w:b/>
          <w:sz w:val="28"/>
          <w:szCs w:val="28"/>
          <w:lang w:val="en-US"/>
        </w:rPr>
        <w:t>нің</w:t>
      </w:r>
      <w:proofErr w:type="spellEnd"/>
      <w:r>
        <w:rPr>
          <w:b/>
          <w:sz w:val="28"/>
          <w:szCs w:val="28"/>
          <w:lang w:val="en-US"/>
        </w:rPr>
        <w:t xml:space="preserve"> </w:t>
      </w:r>
      <w:proofErr w:type="spellStart"/>
      <w:r>
        <w:rPr>
          <w:b/>
          <w:sz w:val="28"/>
          <w:szCs w:val="28"/>
          <w:lang w:val="en-US"/>
        </w:rPr>
        <w:t>жетекші</w:t>
      </w:r>
      <w:proofErr w:type="spellEnd"/>
      <w:r>
        <w:rPr>
          <w:b/>
          <w:sz w:val="28"/>
          <w:szCs w:val="28"/>
          <w:lang w:val="en-US"/>
        </w:rPr>
        <w:t xml:space="preserve"> </w:t>
      </w:r>
      <w:proofErr w:type="spellStart"/>
      <w:r>
        <w:rPr>
          <w:b/>
          <w:sz w:val="28"/>
          <w:szCs w:val="28"/>
          <w:lang w:val="en-US"/>
        </w:rPr>
        <w:t>маманы</w:t>
      </w:r>
      <w:proofErr w:type="spellEnd"/>
      <w:r>
        <w:rPr>
          <w:b/>
          <w:sz w:val="28"/>
          <w:szCs w:val="28"/>
          <w:lang w:val="en-US"/>
        </w:rPr>
        <w:t xml:space="preserve"> </w:t>
      </w:r>
      <w:proofErr w:type="spellStart"/>
      <w:r>
        <w:rPr>
          <w:b/>
          <w:sz w:val="28"/>
          <w:szCs w:val="28"/>
        </w:rPr>
        <w:t>Жанатбеков</w:t>
      </w:r>
      <w:proofErr w:type="spellEnd"/>
      <w:r w:rsidRPr="007169C7">
        <w:rPr>
          <w:b/>
          <w:sz w:val="28"/>
          <w:szCs w:val="28"/>
          <w:lang w:val="en-US"/>
        </w:rPr>
        <w:t xml:space="preserve"> </w:t>
      </w:r>
      <w:r>
        <w:rPr>
          <w:b/>
          <w:sz w:val="28"/>
          <w:szCs w:val="28"/>
        </w:rPr>
        <w:t>Р</w:t>
      </w:r>
      <w:r w:rsidRPr="007169C7">
        <w:rPr>
          <w:b/>
          <w:sz w:val="28"/>
          <w:szCs w:val="28"/>
          <w:lang w:val="en-US"/>
        </w:rPr>
        <w:t>.</w:t>
      </w:r>
      <w:r>
        <w:rPr>
          <w:b/>
          <w:sz w:val="28"/>
          <w:szCs w:val="28"/>
        </w:rPr>
        <w:t>Ж</w:t>
      </w:r>
      <w:r w:rsidRPr="007169C7">
        <w:rPr>
          <w:b/>
          <w:sz w:val="28"/>
          <w:szCs w:val="28"/>
          <w:lang w:val="en-US"/>
        </w:rPr>
        <w:t>.</w:t>
      </w:r>
    </w:p>
    <w:p w14:paraId="1D4EC998" w14:textId="77777777" w:rsidR="0027495E" w:rsidRPr="002D55AB" w:rsidRDefault="0027495E" w:rsidP="00276A6D">
      <w:pPr>
        <w:pStyle w:val="a3"/>
        <w:jc w:val="both"/>
        <w:rPr>
          <w:sz w:val="28"/>
          <w:szCs w:val="28"/>
          <w:lang w:val="kk-KZ"/>
        </w:rPr>
      </w:pPr>
      <w:r>
        <w:rPr>
          <w:b/>
          <w:sz w:val="28"/>
          <w:szCs w:val="28"/>
          <w:lang w:val="kk-KZ"/>
        </w:rPr>
        <w:t>Тақырып</w:t>
      </w:r>
      <w:r w:rsidRPr="00ED0E17">
        <w:rPr>
          <w:b/>
          <w:sz w:val="28"/>
          <w:szCs w:val="28"/>
          <w:lang w:val="en-US"/>
        </w:rPr>
        <w:t xml:space="preserve"> «</w:t>
      </w:r>
      <w:r w:rsidR="00ED0E17" w:rsidRPr="00ED0E17">
        <w:rPr>
          <w:b/>
          <w:sz w:val="28"/>
          <w:szCs w:val="28"/>
        </w:rPr>
        <w:t>Ж</w:t>
      </w:r>
      <w:r w:rsidR="00ED0E17">
        <w:rPr>
          <w:b/>
          <w:sz w:val="28"/>
          <w:szCs w:val="28"/>
        </w:rPr>
        <w:t>еке</w:t>
      </w:r>
      <w:r w:rsidR="00ED0E17" w:rsidRPr="00ED0E17">
        <w:rPr>
          <w:b/>
          <w:sz w:val="28"/>
          <w:szCs w:val="28"/>
          <w:lang w:val="en-US"/>
        </w:rPr>
        <w:t xml:space="preserve"> </w:t>
      </w:r>
      <w:r w:rsidR="00ED0E17">
        <w:rPr>
          <w:b/>
          <w:sz w:val="28"/>
          <w:szCs w:val="28"/>
        </w:rPr>
        <w:t>т</w:t>
      </w:r>
      <w:r w:rsidR="00ED0E17">
        <w:rPr>
          <w:b/>
          <w:sz w:val="28"/>
          <w:szCs w:val="28"/>
          <w:lang w:val="kk-KZ"/>
        </w:rPr>
        <w:t>ұлғалардың</w:t>
      </w:r>
      <w:r w:rsidR="00ED0E17">
        <w:rPr>
          <w:b/>
          <w:sz w:val="28"/>
          <w:szCs w:val="28"/>
          <w:lang w:val="en-US"/>
        </w:rPr>
        <w:t xml:space="preserve"> </w:t>
      </w:r>
      <w:proofErr w:type="spellStart"/>
      <w:r w:rsidR="00ED0E17">
        <w:rPr>
          <w:b/>
          <w:sz w:val="28"/>
          <w:szCs w:val="28"/>
          <w:lang w:val="en-US"/>
        </w:rPr>
        <w:t>кірістер</w:t>
      </w:r>
      <w:proofErr w:type="spellEnd"/>
      <w:r w:rsidR="00ED0E17">
        <w:rPr>
          <w:b/>
          <w:sz w:val="28"/>
          <w:szCs w:val="28"/>
          <w:lang w:val="kk-KZ"/>
        </w:rPr>
        <w:t>і мен</w:t>
      </w:r>
      <w:r w:rsidR="00ED0E17">
        <w:rPr>
          <w:b/>
          <w:sz w:val="28"/>
          <w:szCs w:val="28"/>
          <w:lang w:val="en-US"/>
        </w:rPr>
        <w:t xml:space="preserve"> </w:t>
      </w:r>
      <w:proofErr w:type="spellStart"/>
      <w:r w:rsidR="00ED0E17">
        <w:rPr>
          <w:b/>
          <w:sz w:val="28"/>
          <w:szCs w:val="28"/>
          <w:lang w:val="en-US"/>
        </w:rPr>
        <w:t>мүлкін</w:t>
      </w:r>
      <w:proofErr w:type="spellEnd"/>
      <w:r w:rsidR="00ED0E17">
        <w:rPr>
          <w:b/>
          <w:sz w:val="28"/>
          <w:szCs w:val="28"/>
          <w:lang w:val="en-US"/>
        </w:rPr>
        <w:t xml:space="preserve"> </w:t>
      </w:r>
      <w:proofErr w:type="spellStart"/>
      <w:r w:rsidR="00ED0E17">
        <w:rPr>
          <w:b/>
          <w:sz w:val="28"/>
          <w:szCs w:val="28"/>
          <w:lang w:val="en-US"/>
        </w:rPr>
        <w:t>жалпыға</w:t>
      </w:r>
      <w:proofErr w:type="spellEnd"/>
      <w:r w:rsidR="00ED0E17">
        <w:rPr>
          <w:b/>
          <w:sz w:val="28"/>
          <w:szCs w:val="28"/>
          <w:lang w:val="en-US"/>
        </w:rPr>
        <w:t xml:space="preserve"> </w:t>
      </w:r>
      <w:proofErr w:type="spellStart"/>
      <w:r w:rsidR="00ED0E17">
        <w:rPr>
          <w:b/>
          <w:sz w:val="28"/>
          <w:szCs w:val="28"/>
          <w:lang w:val="en-US"/>
        </w:rPr>
        <w:t>бірдей</w:t>
      </w:r>
      <w:proofErr w:type="spellEnd"/>
      <w:r w:rsidR="00ED0E17">
        <w:rPr>
          <w:b/>
          <w:sz w:val="28"/>
          <w:szCs w:val="28"/>
          <w:lang w:val="en-US"/>
        </w:rPr>
        <w:t xml:space="preserve"> </w:t>
      </w:r>
      <w:proofErr w:type="spellStart"/>
      <w:r w:rsidR="00ED0E17">
        <w:rPr>
          <w:b/>
          <w:sz w:val="28"/>
          <w:szCs w:val="28"/>
          <w:lang w:val="en-US"/>
        </w:rPr>
        <w:t>декларациялау</w:t>
      </w:r>
      <w:proofErr w:type="spellEnd"/>
      <w:r w:rsidRPr="00ED0E17">
        <w:rPr>
          <w:b/>
          <w:sz w:val="28"/>
          <w:szCs w:val="28"/>
          <w:lang w:val="en-US"/>
        </w:rPr>
        <w:t>»</w:t>
      </w:r>
      <w:r w:rsidRPr="00CC6081">
        <w:rPr>
          <w:sz w:val="28"/>
          <w:szCs w:val="28"/>
          <w:lang w:val="kk-KZ"/>
        </w:rPr>
        <w:t xml:space="preserve">   </w:t>
      </w:r>
    </w:p>
    <w:p w14:paraId="72988AB5" w14:textId="77777777" w:rsidR="0027495E" w:rsidRDefault="0027495E" w:rsidP="00276A6D">
      <w:pPr>
        <w:spacing w:after="0"/>
        <w:jc w:val="both"/>
        <w:rPr>
          <w:rFonts w:ascii="Times New Roman" w:hAnsi="Times New Roman" w:cs="Times New Roman"/>
          <w:b/>
          <w:color w:val="000000"/>
          <w:sz w:val="28"/>
          <w:szCs w:val="28"/>
          <w:lang w:val="kk-KZ"/>
        </w:rPr>
      </w:pPr>
      <w:r w:rsidRPr="00CC6081">
        <w:rPr>
          <w:rFonts w:ascii="Times New Roman" w:hAnsi="Times New Roman" w:cs="Times New Roman"/>
          <w:sz w:val="28"/>
          <w:szCs w:val="28"/>
          <w:lang w:val="kk-KZ"/>
        </w:rPr>
        <w:t xml:space="preserve">         </w:t>
      </w:r>
      <w:r w:rsidRPr="00CC6081">
        <w:rPr>
          <w:rFonts w:ascii="Times New Roman" w:hAnsi="Times New Roman" w:cs="Times New Roman"/>
          <w:sz w:val="28"/>
          <w:szCs w:val="28"/>
          <w:lang w:val="kk-KZ"/>
        </w:rPr>
        <w:tab/>
      </w:r>
      <w:r w:rsidRPr="00CC6081">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Салық және бюджетке төленетін басқа</w:t>
      </w:r>
      <w:r w:rsidRPr="00CC6081">
        <w:rPr>
          <w:rFonts w:ascii="Times New Roman" w:hAnsi="Times New Roman" w:cs="Times New Roman"/>
          <w:b/>
          <w:color w:val="000000"/>
          <w:sz w:val="28"/>
          <w:szCs w:val="28"/>
          <w:lang w:val="kk-KZ"/>
        </w:rPr>
        <w:t xml:space="preserve"> да міндетті төлемдер туралы»</w:t>
      </w:r>
      <w:r w:rsidR="002D55AB">
        <w:rPr>
          <w:rFonts w:ascii="Times New Roman" w:hAnsi="Times New Roman" w:cs="Times New Roman"/>
          <w:b/>
          <w:color w:val="000000"/>
          <w:sz w:val="28"/>
          <w:szCs w:val="28"/>
          <w:lang w:val="kk-KZ"/>
        </w:rPr>
        <w:t xml:space="preserve"> Салық кодексінің 6</w:t>
      </w:r>
      <w:r w:rsidR="006E582D">
        <w:rPr>
          <w:rFonts w:ascii="Times New Roman" w:hAnsi="Times New Roman" w:cs="Times New Roman"/>
          <w:b/>
          <w:color w:val="000000"/>
          <w:sz w:val="28"/>
          <w:szCs w:val="28"/>
          <w:lang w:val="kk-KZ"/>
        </w:rPr>
        <w:t>3</w:t>
      </w:r>
      <w:r w:rsidR="002D55AB">
        <w:rPr>
          <w:rFonts w:ascii="Times New Roman" w:hAnsi="Times New Roman" w:cs="Times New Roman"/>
          <w:b/>
          <w:color w:val="000000"/>
          <w:sz w:val="28"/>
          <w:szCs w:val="28"/>
          <w:lang w:val="kk-KZ"/>
        </w:rPr>
        <w:t>0</w:t>
      </w:r>
      <w:r w:rsidR="006E582D">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бабына сәйкес</w:t>
      </w:r>
    </w:p>
    <w:p w14:paraId="610E2E53" w14:textId="77777777" w:rsidR="002D55AB" w:rsidRPr="002D55AB" w:rsidRDefault="002D55AB" w:rsidP="00276A6D">
      <w:pPr>
        <w:spacing w:after="0"/>
        <w:ind w:firstLine="708"/>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1. Активтер мен міндеттемелер туралы декларация ұсынылатын жылғы 1 қаңтарға мынадай:</w:t>
      </w:r>
      <w:bookmarkStart w:id="0" w:name="_GoBack"/>
      <w:bookmarkEnd w:id="0"/>
    </w:p>
    <w:p w14:paraId="781407A2"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1) жауапты мемлекеттік лауазымды атқаратын адамдар мен олардың жұбайлары (зайыптары);</w:t>
      </w:r>
    </w:p>
    <w:p w14:paraId="3375B7C1"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мемлекеттік функцияларды орындауға уәкілеттік берілген адамдар мен олардың жұбайлары (зайыптары); </w:t>
      </w:r>
    </w:p>
    <w:p w14:paraId="46174227"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мемлекеттік функцияларды орындауға уәкілеттік берілген адамдарға теңестірілген адамдар мен олардың жұбайлары (зайыптары); </w:t>
      </w:r>
    </w:p>
    <w:p w14:paraId="0551A03F"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p w14:paraId="277D4EB4"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2) осы тармақтың 1) тармақшасында аталған адамдарды қоспағанда, мемлекеттік мекемелердің жұмыскерлері мен олардың жұбайлары (зайыптары), сондай-ақ квазимемлекеттік сектор субъектілерінің жұмыскерлері мен олардың жұбайлары (зайыптары) болып табылатын жеке тұлғалар активтер мен міндеттемелер туралы декларацияны ұсынады. </w:t>
      </w:r>
    </w:p>
    <w:p w14:paraId="0D41239D"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p w14:paraId="16FFF7CF"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3. Активтер мен міндеттемелер туралы декларация мынадай түрлерге бөлінеді:</w:t>
      </w:r>
    </w:p>
    <w:p w14:paraId="74D27565"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lastRenderedPageBreak/>
        <w:t xml:space="preserve">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p w14:paraId="48EEA28B"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w:t>
      </w:r>
    </w:p>
    <w:p w14:paraId="05DE9C45"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p w14:paraId="481DBA83"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p w14:paraId="37891D51"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4. Активтер мен міндеттемелер туралы декларация:</w:t>
      </w:r>
    </w:p>
    <w:p w14:paraId="22366B38"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p w14:paraId="1CBBFF10" w14:textId="77777777" w:rsid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2) осы Кодекстің 211-бабында көзделген қосымша салықтық есептілікті ұсынуды қоспағанда, бір рет ұсынылады.</w:t>
      </w:r>
    </w:p>
    <w:p w14:paraId="7334D9BB" w14:textId="77777777" w:rsidR="002D55AB" w:rsidRPr="002D55AB" w:rsidRDefault="002D55AB" w:rsidP="00276A6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Салық кодексінің 631-бабы бойынша </w:t>
      </w:r>
      <w:r w:rsidR="003D2EEF">
        <w:rPr>
          <w:rFonts w:ascii="Times New Roman" w:hAnsi="Times New Roman" w:cs="Times New Roman"/>
          <w:sz w:val="28"/>
          <w:szCs w:val="28"/>
          <w:lang w:val="kk-KZ"/>
        </w:rPr>
        <w:t>А</w:t>
      </w:r>
      <w:r w:rsidRPr="002D55AB">
        <w:rPr>
          <w:rFonts w:ascii="Times New Roman" w:hAnsi="Times New Roman" w:cs="Times New Roman"/>
          <w:sz w:val="28"/>
          <w:szCs w:val="28"/>
          <w:lang w:val="kk-KZ"/>
        </w:rPr>
        <w:t>ктивтер мен міндеттемелер туралы декларация осы Кодекстің 630-бабының 1-тармағында аталған жеке тұлғалардың Қазақстан Республикасында және оның шегінен тыс жерде мыналардың болуы туралы ақпаратты көрсетуіне арналады:</w:t>
      </w:r>
    </w:p>
    <w:p w14:paraId="4D91E1BB" w14:textId="77777777" w:rsidR="002D55AB" w:rsidRPr="002D55AB"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1) құқықтары және (немесе) мәмілелері шет мемлекеттің заңнамасына сәйкес шет мемлекеттің құзыретті органында мемлекеттік немесе өзге тіркеуге жататын мүлік:</w:t>
      </w:r>
    </w:p>
    <w:p w14:paraId="708D9414" w14:textId="77777777" w:rsidR="002D55AB" w:rsidRPr="00276A6D" w:rsidRDefault="002D55AB" w:rsidP="00276A6D">
      <w:pPr>
        <w:spacing w:after="0"/>
        <w:jc w:val="both"/>
        <w:rPr>
          <w:rFonts w:ascii="Times New Roman" w:hAnsi="Times New Roman" w:cs="Times New Roman"/>
          <w:sz w:val="28"/>
          <w:szCs w:val="28"/>
          <w:lang w:val="kk-KZ"/>
        </w:rPr>
      </w:pPr>
      <w:r w:rsidRPr="002D55AB">
        <w:rPr>
          <w:rFonts w:ascii="Times New Roman" w:hAnsi="Times New Roman" w:cs="Times New Roman"/>
          <w:sz w:val="28"/>
          <w:szCs w:val="28"/>
          <w:lang w:val="kk-KZ"/>
        </w:rPr>
        <w:t xml:space="preserve">      </w:t>
      </w:r>
      <w:r w:rsidRPr="00276A6D">
        <w:rPr>
          <w:rFonts w:ascii="Times New Roman" w:hAnsi="Times New Roman" w:cs="Times New Roman"/>
          <w:sz w:val="28"/>
          <w:szCs w:val="28"/>
          <w:lang w:val="kk-KZ"/>
        </w:rPr>
        <w:t>жылжымайтын мүлік, жер учаскелері және (немесе) жер үлестері, әуе және теңіз кемелері, ішкі суда жүзетін кемелер, "өзен – теңізде" жүзетін кемелер;</w:t>
      </w:r>
    </w:p>
    <w:p w14:paraId="0276B89C" w14:textId="77777777" w:rsidR="002D55AB" w:rsidRPr="002D55AB" w:rsidRDefault="002D55AB" w:rsidP="00276A6D">
      <w:pPr>
        <w:spacing w:after="0"/>
        <w:jc w:val="both"/>
        <w:rPr>
          <w:rFonts w:ascii="Times New Roman" w:hAnsi="Times New Roman" w:cs="Times New Roman"/>
          <w:sz w:val="28"/>
          <w:szCs w:val="28"/>
        </w:rPr>
      </w:pPr>
      <w:r w:rsidRPr="00276A6D">
        <w:rPr>
          <w:rFonts w:ascii="Times New Roman" w:hAnsi="Times New Roman" w:cs="Times New Roman"/>
          <w:sz w:val="28"/>
          <w:szCs w:val="28"/>
          <w:lang w:val="kk-KZ"/>
        </w:rPr>
        <w:lastRenderedPageBreak/>
        <w:t xml:space="preserve">      </w:t>
      </w:r>
      <w:proofErr w:type="spellStart"/>
      <w:r w:rsidRPr="002D55AB">
        <w:rPr>
          <w:rFonts w:ascii="Times New Roman" w:hAnsi="Times New Roman" w:cs="Times New Roman"/>
          <w:sz w:val="28"/>
          <w:szCs w:val="28"/>
        </w:rPr>
        <w:t>көлік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құралдары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арнайы</w:t>
      </w:r>
      <w:proofErr w:type="spellEnd"/>
      <w:r w:rsidRPr="002D55AB">
        <w:rPr>
          <w:rFonts w:ascii="Times New Roman" w:hAnsi="Times New Roman" w:cs="Times New Roman"/>
          <w:sz w:val="28"/>
          <w:szCs w:val="28"/>
        </w:rPr>
        <w:t xml:space="preserve"> техника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тіркемелер</w:t>
      </w:r>
      <w:proofErr w:type="spellEnd"/>
      <w:r w:rsidRPr="002D55AB">
        <w:rPr>
          <w:rFonts w:ascii="Times New Roman" w:hAnsi="Times New Roman" w:cs="Times New Roman"/>
          <w:sz w:val="28"/>
          <w:szCs w:val="28"/>
        </w:rPr>
        <w:t>;</w:t>
      </w:r>
    </w:p>
    <w:p w14:paraId="1F94D72C"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тыс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жерлерде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шетелдік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банктердегі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шоттарда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жиынтығында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барлық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салымдар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бойынша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республикалық</w:t>
      </w:r>
      <w:proofErr w:type="spellEnd"/>
      <w:r w:rsidRPr="002D55AB">
        <w:rPr>
          <w:rFonts w:ascii="Times New Roman" w:hAnsi="Times New Roman" w:cs="Times New Roman"/>
          <w:sz w:val="28"/>
          <w:szCs w:val="28"/>
        </w:rPr>
        <w:t xml:space="preserve"> бюджет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белгіленген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салықтық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кезеңнің</w:t>
      </w:r>
      <w:proofErr w:type="spellEnd"/>
      <w:r w:rsidRPr="002D55AB">
        <w:rPr>
          <w:rFonts w:ascii="Times New Roman" w:hAnsi="Times New Roman" w:cs="Times New Roman"/>
          <w:sz w:val="28"/>
          <w:szCs w:val="28"/>
        </w:rPr>
        <w:t xml:space="preserve"> 31 </w:t>
      </w:r>
      <w:proofErr w:type="spellStart"/>
      <w:r w:rsidRPr="002D55AB">
        <w:rPr>
          <w:rFonts w:ascii="Times New Roman" w:hAnsi="Times New Roman" w:cs="Times New Roman"/>
          <w:sz w:val="28"/>
          <w:szCs w:val="28"/>
        </w:rPr>
        <w:t>желтоқсанында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қолданыста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болатын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айлық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көрсеткіштің</w:t>
      </w:r>
      <w:proofErr w:type="spellEnd"/>
      <w:r w:rsidRPr="002D55AB">
        <w:rPr>
          <w:rFonts w:ascii="Times New Roman" w:hAnsi="Times New Roman" w:cs="Times New Roman"/>
          <w:sz w:val="28"/>
          <w:szCs w:val="28"/>
        </w:rPr>
        <w:t xml:space="preserve"> 1000 </w:t>
      </w:r>
      <w:proofErr w:type="spellStart"/>
      <w:r w:rsidRPr="002D55AB">
        <w:rPr>
          <w:rFonts w:ascii="Times New Roman" w:hAnsi="Times New Roman" w:cs="Times New Roman"/>
          <w:sz w:val="28"/>
          <w:szCs w:val="28"/>
        </w:rPr>
        <w:t>еселенген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мөлшерінен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асатын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сомадағы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ақша</w:t>
      </w:r>
      <w:proofErr w:type="spellEnd"/>
      <w:r w:rsidRPr="002D55AB">
        <w:rPr>
          <w:rFonts w:ascii="Times New Roman" w:hAnsi="Times New Roman" w:cs="Times New Roman"/>
          <w:sz w:val="28"/>
          <w:szCs w:val="28"/>
        </w:rPr>
        <w:t xml:space="preserve">; </w:t>
      </w:r>
    </w:p>
    <w:p w14:paraId="2C0F63B1"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Бұл</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ретте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Сыбайлас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жемқорлыққа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қарсы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іс-қимыл</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сәйкес</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тыс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орналасқан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шетелдік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шоттарды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салымдарды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ашу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иелену</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тыс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орналасқан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шетелдік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қолма-қол</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ақша</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құндылықтарды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сақтау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бойынша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сыбайлас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жемқорлыққа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қарсы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шектеуді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қабылдайтын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адамдар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активтер</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міндеттемелер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декларацияда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салым</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сомасына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қарамастан</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тыс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жердегі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шетелдік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ақшасының</w:t>
      </w:r>
      <w:proofErr w:type="spellEnd"/>
      <w:r w:rsidRPr="002D55AB">
        <w:rPr>
          <w:rFonts w:ascii="Times New Roman" w:hAnsi="Times New Roman" w:cs="Times New Roman"/>
          <w:sz w:val="28"/>
          <w:szCs w:val="28"/>
        </w:rPr>
        <w:t xml:space="preserve"> бар-</w:t>
      </w:r>
      <w:proofErr w:type="spellStart"/>
      <w:r w:rsidRPr="002D55AB">
        <w:rPr>
          <w:rFonts w:ascii="Times New Roman" w:hAnsi="Times New Roman" w:cs="Times New Roman"/>
          <w:sz w:val="28"/>
          <w:szCs w:val="28"/>
        </w:rPr>
        <w:t>жоғы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ақпаратты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көрсетеді</w:t>
      </w:r>
      <w:proofErr w:type="spellEnd"/>
      <w:r w:rsidRPr="002D55AB">
        <w:rPr>
          <w:rFonts w:ascii="Times New Roman" w:hAnsi="Times New Roman" w:cs="Times New Roman"/>
          <w:sz w:val="28"/>
          <w:szCs w:val="28"/>
        </w:rPr>
        <w:t>;</w:t>
      </w:r>
    </w:p>
    <w:p w14:paraId="65704A53"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2) Қазақстан </w:t>
      </w:r>
      <w:proofErr w:type="spellStart"/>
      <w:r w:rsidRPr="002D55AB">
        <w:rPr>
          <w:rFonts w:ascii="Times New Roman" w:hAnsi="Times New Roman" w:cs="Times New Roman"/>
          <w:sz w:val="28"/>
          <w:szCs w:val="28"/>
        </w:rPr>
        <w:t>Республикасындағы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оның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тыс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жерлердегі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мүлік</w:t>
      </w:r>
      <w:proofErr w:type="spellEnd"/>
      <w:r w:rsidRPr="002D55AB">
        <w:rPr>
          <w:rFonts w:ascii="Times New Roman" w:hAnsi="Times New Roman" w:cs="Times New Roman"/>
          <w:sz w:val="28"/>
          <w:szCs w:val="28"/>
        </w:rPr>
        <w:t>:</w:t>
      </w:r>
    </w:p>
    <w:p w14:paraId="1FE047DE"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тұрғын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үй</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құрылысына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үлестік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қатысуы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шарт</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бойынша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тұрғын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ғимараттағы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үлес</w:t>
      </w:r>
      <w:proofErr w:type="spellEnd"/>
      <w:r w:rsidRPr="002D55AB">
        <w:rPr>
          <w:rFonts w:ascii="Times New Roman" w:hAnsi="Times New Roman" w:cs="Times New Roman"/>
          <w:sz w:val="28"/>
          <w:szCs w:val="28"/>
        </w:rPr>
        <w:t>;</w:t>
      </w:r>
    </w:p>
    <w:p w14:paraId="7A31D0D5"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тыс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жерде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құрылған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заңды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жарғылық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капиталына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қатысу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үлесі</w:t>
      </w:r>
      <w:proofErr w:type="spellEnd"/>
      <w:r w:rsidRPr="002D55AB">
        <w:rPr>
          <w:rFonts w:ascii="Times New Roman" w:hAnsi="Times New Roman" w:cs="Times New Roman"/>
          <w:sz w:val="28"/>
          <w:szCs w:val="28"/>
        </w:rPr>
        <w:t>;</w:t>
      </w:r>
    </w:p>
    <w:p w14:paraId="64257CA1"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бағалы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қағаздар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туынды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қаржы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құралдары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орындалуы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базалық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активті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сатып</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алу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өткізу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арқылы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жүргізілетін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туынды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қаржы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құралдарын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қоспағанда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цифрлық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активтер</w:t>
      </w:r>
      <w:proofErr w:type="spellEnd"/>
      <w:r w:rsidRPr="002D55AB">
        <w:rPr>
          <w:rFonts w:ascii="Times New Roman" w:hAnsi="Times New Roman" w:cs="Times New Roman"/>
          <w:sz w:val="28"/>
          <w:szCs w:val="28"/>
        </w:rPr>
        <w:t>;</w:t>
      </w:r>
    </w:p>
    <w:p w14:paraId="0D2B1312"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инвестициялық</w:t>
      </w:r>
      <w:proofErr w:type="spellEnd"/>
      <w:r w:rsidRPr="002D55AB">
        <w:rPr>
          <w:rFonts w:ascii="Times New Roman" w:hAnsi="Times New Roman" w:cs="Times New Roman"/>
          <w:sz w:val="28"/>
          <w:szCs w:val="28"/>
        </w:rPr>
        <w:t xml:space="preserve"> алтын;</w:t>
      </w:r>
    </w:p>
    <w:p w14:paraId="48874034"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зияткерлік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меншік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авторлық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құқық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объектілері</w:t>
      </w:r>
      <w:proofErr w:type="spellEnd"/>
      <w:r w:rsidRPr="002D55AB">
        <w:rPr>
          <w:rFonts w:ascii="Times New Roman" w:hAnsi="Times New Roman" w:cs="Times New Roman"/>
          <w:sz w:val="28"/>
          <w:szCs w:val="28"/>
        </w:rPr>
        <w:t>;</w:t>
      </w:r>
    </w:p>
    <w:p w14:paraId="07B6DA3E"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республикалық</w:t>
      </w:r>
      <w:proofErr w:type="spellEnd"/>
      <w:r w:rsidRPr="002D55AB">
        <w:rPr>
          <w:rFonts w:ascii="Times New Roman" w:hAnsi="Times New Roman" w:cs="Times New Roman"/>
          <w:sz w:val="28"/>
          <w:szCs w:val="28"/>
        </w:rPr>
        <w:t xml:space="preserve"> бюджет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белгіленген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активтері</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міндеттемелері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декларация </w:t>
      </w:r>
      <w:proofErr w:type="spellStart"/>
      <w:r w:rsidRPr="002D55AB">
        <w:rPr>
          <w:rFonts w:ascii="Times New Roman" w:hAnsi="Times New Roman" w:cs="Times New Roman"/>
          <w:sz w:val="28"/>
          <w:szCs w:val="28"/>
        </w:rPr>
        <w:t>тапсырылатын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жылдың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алдындағы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жылдың</w:t>
      </w:r>
      <w:proofErr w:type="spellEnd"/>
      <w:r w:rsidRPr="002D55AB">
        <w:rPr>
          <w:rFonts w:ascii="Times New Roman" w:hAnsi="Times New Roman" w:cs="Times New Roman"/>
          <w:sz w:val="28"/>
          <w:szCs w:val="28"/>
        </w:rPr>
        <w:t xml:space="preserve"> 31 </w:t>
      </w:r>
      <w:proofErr w:type="spellStart"/>
      <w:r w:rsidRPr="002D55AB">
        <w:rPr>
          <w:rFonts w:ascii="Times New Roman" w:hAnsi="Times New Roman" w:cs="Times New Roman"/>
          <w:sz w:val="28"/>
          <w:szCs w:val="28"/>
        </w:rPr>
        <w:t>желтоқсанына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қолданыста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болатын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айлық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көрсеткіштің</w:t>
      </w:r>
      <w:proofErr w:type="spellEnd"/>
      <w:r w:rsidRPr="002D55AB">
        <w:rPr>
          <w:rFonts w:ascii="Times New Roman" w:hAnsi="Times New Roman" w:cs="Times New Roman"/>
          <w:sz w:val="28"/>
          <w:szCs w:val="28"/>
        </w:rPr>
        <w:t xml:space="preserve"> 10000 </w:t>
      </w:r>
      <w:proofErr w:type="spellStart"/>
      <w:r w:rsidRPr="002D55AB">
        <w:rPr>
          <w:rFonts w:ascii="Times New Roman" w:hAnsi="Times New Roman" w:cs="Times New Roman"/>
          <w:sz w:val="28"/>
          <w:szCs w:val="28"/>
        </w:rPr>
        <w:t>еселенген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мөлшері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шегінен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аспайтын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сомада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көрсетілетін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қолма-қол</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ақша</w:t>
      </w:r>
      <w:proofErr w:type="spellEnd"/>
      <w:r w:rsidRPr="002D55AB">
        <w:rPr>
          <w:rFonts w:ascii="Times New Roman" w:hAnsi="Times New Roman" w:cs="Times New Roman"/>
          <w:sz w:val="28"/>
          <w:szCs w:val="28"/>
        </w:rPr>
        <w:t>;</w:t>
      </w:r>
    </w:p>
    <w:p w14:paraId="0CDF3DB7"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банктер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банк </w:t>
      </w:r>
      <w:proofErr w:type="spellStart"/>
      <w:r w:rsidRPr="002D55AB">
        <w:rPr>
          <w:rFonts w:ascii="Times New Roman" w:hAnsi="Times New Roman" w:cs="Times New Roman"/>
          <w:sz w:val="28"/>
          <w:szCs w:val="28"/>
        </w:rPr>
        <w:t>қызметі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заңнамасына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сәйкес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құрылған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банктер</w:t>
      </w:r>
      <w:proofErr w:type="spellEnd"/>
      <w:r w:rsidRPr="002D55AB">
        <w:rPr>
          <w:rFonts w:ascii="Times New Roman" w:hAnsi="Times New Roman" w:cs="Times New Roman"/>
          <w:sz w:val="28"/>
          <w:szCs w:val="28"/>
        </w:rPr>
        <w:t xml:space="preserve"> мен банк </w:t>
      </w:r>
      <w:proofErr w:type="spellStart"/>
      <w:r w:rsidRPr="002D55AB">
        <w:rPr>
          <w:rFonts w:ascii="Times New Roman" w:hAnsi="Times New Roman" w:cs="Times New Roman"/>
          <w:sz w:val="28"/>
          <w:szCs w:val="28"/>
        </w:rPr>
        <w:t>операцияларының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жекелеген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түрлерін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жүзеге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асыратын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ұйымдарға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берешекті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қоспағанда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міндеттеменің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талаптың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туындауына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негіз</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болып</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табылатын</w:t>
      </w:r>
      <w:proofErr w:type="spellEnd"/>
      <w:r w:rsidRPr="002D55AB">
        <w:rPr>
          <w:rFonts w:ascii="Times New Roman" w:hAnsi="Times New Roman" w:cs="Times New Roman"/>
          <w:sz w:val="28"/>
          <w:szCs w:val="28"/>
        </w:rPr>
        <w:t xml:space="preserve">, нотариат </w:t>
      </w:r>
      <w:proofErr w:type="spellStart"/>
      <w:r w:rsidRPr="002D55AB">
        <w:rPr>
          <w:rFonts w:ascii="Times New Roman" w:hAnsi="Times New Roman" w:cs="Times New Roman"/>
          <w:sz w:val="28"/>
          <w:szCs w:val="28"/>
        </w:rPr>
        <w:t>куәландырған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айғақтаған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шарт</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өзге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құжат</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болған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кезде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басқа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тұлғалардың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алдындағы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берешегі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дебиторлық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берешегі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басқа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тұлғалар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алдындағы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берешегі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кредиторлық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берешегі</w:t>
      </w:r>
      <w:proofErr w:type="spellEnd"/>
      <w:r w:rsidRPr="002D55AB">
        <w:rPr>
          <w:rFonts w:ascii="Times New Roman" w:hAnsi="Times New Roman" w:cs="Times New Roman"/>
          <w:sz w:val="28"/>
          <w:szCs w:val="28"/>
        </w:rPr>
        <w:t>);</w:t>
      </w:r>
    </w:p>
    <w:p w14:paraId="6B4F4A01"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lastRenderedPageBreak/>
        <w:t xml:space="preserve">      3) осы </w:t>
      </w:r>
      <w:proofErr w:type="spellStart"/>
      <w:r w:rsidRPr="002D55AB">
        <w:rPr>
          <w:rFonts w:ascii="Times New Roman" w:hAnsi="Times New Roman" w:cs="Times New Roman"/>
          <w:sz w:val="28"/>
          <w:szCs w:val="28"/>
        </w:rPr>
        <w:t>баптың</w:t>
      </w:r>
      <w:proofErr w:type="spellEnd"/>
      <w:r w:rsidRPr="002D55AB">
        <w:rPr>
          <w:rFonts w:ascii="Times New Roman" w:hAnsi="Times New Roman" w:cs="Times New Roman"/>
          <w:sz w:val="28"/>
          <w:szCs w:val="28"/>
        </w:rPr>
        <w:t xml:space="preserve"> 4-тармағында </w:t>
      </w:r>
      <w:proofErr w:type="spellStart"/>
      <w:r w:rsidRPr="002D55AB">
        <w:rPr>
          <w:rFonts w:ascii="Times New Roman" w:hAnsi="Times New Roman" w:cs="Times New Roman"/>
          <w:sz w:val="28"/>
          <w:szCs w:val="28"/>
        </w:rPr>
        <w:t>көрсетілген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өзге</w:t>
      </w:r>
      <w:proofErr w:type="spellEnd"/>
      <w:r w:rsidRPr="002D55AB">
        <w:rPr>
          <w:rFonts w:ascii="Times New Roman" w:hAnsi="Times New Roman" w:cs="Times New Roman"/>
          <w:sz w:val="28"/>
          <w:szCs w:val="28"/>
        </w:rPr>
        <w:t xml:space="preserve"> де </w:t>
      </w:r>
      <w:proofErr w:type="spellStart"/>
      <w:r w:rsidRPr="002D55AB">
        <w:rPr>
          <w:rFonts w:ascii="Times New Roman" w:hAnsi="Times New Roman" w:cs="Times New Roman"/>
          <w:sz w:val="28"/>
          <w:szCs w:val="28"/>
        </w:rPr>
        <w:t>мүлік</w:t>
      </w:r>
      <w:proofErr w:type="spellEnd"/>
      <w:r w:rsidRPr="002D55AB">
        <w:rPr>
          <w:rFonts w:ascii="Times New Roman" w:hAnsi="Times New Roman" w:cs="Times New Roman"/>
          <w:sz w:val="28"/>
          <w:szCs w:val="28"/>
        </w:rPr>
        <w:t>.</w:t>
      </w:r>
    </w:p>
    <w:p w14:paraId="5BD6EEDD"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2. </w:t>
      </w:r>
      <w:proofErr w:type="spellStart"/>
      <w:r w:rsidRPr="002D55AB">
        <w:rPr>
          <w:rFonts w:ascii="Times New Roman" w:hAnsi="Times New Roman" w:cs="Times New Roman"/>
          <w:sz w:val="28"/>
          <w:szCs w:val="28"/>
        </w:rPr>
        <w:t>Активтер</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міндеттемелер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декларацияға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қосымшалар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салықтық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бақылау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мақсаттары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үшін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органдары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пайдаланатын</w:t>
      </w:r>
      <w:proofErr w:type="spellEnd"/>
      <w:r w:rsidRPr="002D55AB">
        <w:rPr>
          <w:rFonts w:ascii="Times New Roman" w:hAnsi="Times New Roman" w:cs="Times New Roman"/>
          <w:sz w:val="28"/>
          <w:szCs w:val="28"/>
        </w:rPr>
        <w:t xml:space="preserve">, осы </w:t>
      </w:r>
      <w:proofErr w:type="spellStart"/>
      <w:r w:rsidRPr="002D55AB">
        <w:rPr>
          <w:rFonts w:ascii="Times New Roman" w:hAnsi="Times New Roman" w:cs="Times New Roman"/>
          <w:sz w:val="28"/>
          <w:szCs w:val="28"/>
        </w:rPr>
        <w:t>баптың</w:t>
      </w:r>
      <w:proofErr w:type="spellEnd"/>
      <w:r w:rsidRPr="002D55AB">
        <w:rPr>
          <w:rFonts w:ascii="Times New Roman" w:hAnsi="Times New Roman" w:cs="Times New Roman"/>
          <w:sz w:val="28"/>
          <w:szCs w:val="28"/>
        </w:rPr>
        <w:t xml:space="preserve"> 1-тармағында </w:t>
      </w:r>
      <w:proofErr w:type="spellStart"/>
      <w:r w:rsidRPr="002D55AB">
        <w:rPr>
          <w:rFonts w:ascii="Times New Roman" w:hAnsi="Times New Roman" w:cs="Times New Roman"/>
          <w:sz w:val="28"/>
          <w:szCs w:val="28"/>
        </w:rPr>
        <w:t>көрсетілген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мәліметтер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ақпаратты</w:t>
      </w:r>
      <w:proofErr w:type="spellEnd"/>
      <w:r w:rsidRPr="002D55AB">
        <w:rPr>
          <w:rFonts w:ascii="Times New Roman" w:hAnsi="Times New Roman" w:cs="Times New Roman"/>
          <w:sz w:val="28"/>
          <w:szCs w:val="28"/>
        </w:rPr>
        <w:t xml:space="preserve"> </w:t>
      </w:r>
    </w:p>
    <w:p w14:paraId="5F9680B4" w14:textId="77777777" w:rsidR="002D55AB" w:rsidRPr="002D55AB" w:rsidRDefault="002D55AB" w:rsidP="00276A6D">
      <w:pPr>
        <w:spacing w:after="0"/>
        <w:jc w:val="both"/>
        <w:rPr>
          <w:rFonts w:ascii="Times New Roman" w:hAnsi="Times New Roman" w:cs="Times New Roman"/>
          <w:sz w:val="28"/>
          <w:szCs w:val="28"/>
        </w:rPr>
      </w:pPr>
      <w:proofErr w:type="spellStart"/>
      <w:r w:rsidRPr="002D55AB">
        <w:rPr>
          <w:rFonts w:ascii="Times New Roman" w:hAnsi="Times New Roman" w:cs="Times New Roman"/>
          <w:sz w:val="28"/>
          <w:szCs w:val="28"/>
        </w:rPr>
        <w:t>егжей-тегжейлі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көрсетуге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арналады</w:t>
      </w:r>
      <w:proofErr w:type="spellEnd"/>
      <w:r w:rsidRPr="002D55AB">
        <w:rPr>
          <w:rFonts w:ascii="Times New Roman" w:hAnsi="Times New Roman" w:cs="Times New Roman"/>
          <w:sz w:val="28"/>
          <w:szCs w:val="28"/>
        </w:rPr>
        <w:t>.</w:t>
      </w:r>
    </w:p>
    <w:p w14:paraId="2BD4733A"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3. "</w:t>
      </w:r>
      <w:proofErr w:type="spellStart"/>
      <w:r w:rsidRPr="002D55AB">
        <w:rPr>
          <w:rFonts w:ascii="Times New Roman" w:hAnsi="Times New Roman" w:cs="Times New Roman"/>
          <w:sz w:val="28"/>
          <w:szCs w:val="28"/>
        </w:rPr>
        <w:t>Сыбайлас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жемқорлыққа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қарсы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іс-қимыл</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сәйкес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тұлғалардың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декларацияларын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ұсыну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жөніндегі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міндет</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жүктелген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адамдар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активтер</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міндеттемелер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декларацияға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қосымшаларда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мүлікті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сенімгерлік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басқаруға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трастқа</w:t>
      </w:r>
      <w:proofErr w:type="spellEnd"/>
      <w:r w:rsidRPr="002D55AB">
        <w:rPr>
          <w:rFonts w:ascii="Times New Roman" w:hAnsi="Times New Roman" w:cs="Times New Roman"/>
          <w:sz w:val="28"/>
          <w:szCs w:val="28"/>
        </w:rPr>
        <w:t xml:space="preserve"> беру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мәліметтерді</w:t>
      </w:r>
      <w:proofErr w:type="spellEnd"/>
      <w:r w:rsidRPr="002D55AB">
        <w:rPr>
          <w:rFonts w:ascii="Times New Roman" w:hAnsi="Times New Roman" w:cs="Times New Roman"/>
          <w:sz w:val="28"/>
          <w:szCs w:val="28"/>
        </w:rPr>
        <w:t xml:space="preserve"> де </w:t>
      </w:r>
      <w:proofErr w:type="spellStart"/>
      <w:r w:rsidRPr="002D55AB">
        <w:rPr>
          <w:rFonts w:ascii="Times New Roman" w:hAnsi="Times New Roman" w:cs="Times New Roman"/>
          <w:sz w:val="28"/>
          <w:szCs w:val="28"/>
        </w:rPr>
        <w:t>көрсетеді</w:t>
      </w:r>
      <w:proofErr w:type="spellEnd"/>
      <w:r w:rsidRPr="002D55AB">
        <w:rPr>
          <w:rFonts w:ascii="Times New Roman" w:hAnsi="Times New Roman" w:cs="Times New Roman"/>
          <w:sz w:val="28"/>
          <w:szCs w:val="28"/>
        </w:rPr>
        <w:t>.</w:t>
      </w:r>
    </w:p>
    <w:p w14:paraId="105538E3"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4. </w:t>
      </w:r>
      <w:proofErr w:type="spellStart"/>
      <w:r w:rsidRPr="002D55AB">
        <w:rPr>
          <w:rFonts w:ascii="Times New Roman" w:hAnsi="Times New Roman" w:cs="Times New Roman"/>
          <w:sz w:val="28"/>
          <w:szCs w:val="28"/>
        </w:rPr>
        <w:t>Активтер</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міндеттемелер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декларацияда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жеке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тұлғаның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қалауы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бойынша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салықтық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кезеңнің</w:t>
      </w:r>
      <w:proofErr w:type="spellEnd"/>
      <w:r w:rsidRPr="002D55AB">
        <w:rPr>
          <w:rFonts w:ascii="Times New Roman" w:hAnsi="Times New Roman" w:cs="Times New Roman"/>
          <w:sz w:val="28"/>
          <w:szCs w:val="28"/>
        </w:rPr>
        <w:t xml:space="preserve"> 31 </w:t>
      </w:r>
      <w:proofErr w:type="spellStart"/>
      <w:r w:rsidRPr="002D55AB">
        <w:rPr>
          <w:rFonts w:ascii="Times New Roman" w:hAnsi="Times New Roman" w:cs="Times New Roman"/>
          <w:sz w:val="28"/>
          <w:szCs w:val="28"/>
        </w:rPr>
        <w:t>желтоқсанына</w:t>
      </w:r>
      <w:proofErr w:type="spellEnd"/>
      <w:r w:rsidRPr="002D55AB">
        <w:rPr>
          <w:rFonts w:ascii="Times New Roman" w:hAnsi="Times New Roman" w:cs="Times New Roman"/>
          <w:sz w:val="28"/>
          <w:szCs w:val="28"/>
        </w:rPr>
        <w:t xml:space="preserve"> Қазақстан </w:t>
      </w:r>
      <w:proofErr w:type="spellStart"/>
      <w:r w:rsidRPr="002D55AB">
        <w:rPr>
          <w:rFonts w:ascii="Times New Roman" w:hAnsi="Times New Roman" w:cs="Times New Roman"/>
          <w:sz w:val="28"/>
          <w:szCs w:val="28"/>
        </w:rPr>
        <w:t>Республикасының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бағалау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қызметі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заңнамасына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сәйкес</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бағалаушы</w:t>
      </w:r>
      <w:proofErr w:type="spellEnd"/>
      <w:r w:rsidRPr="002D55AB">
        <w:rPr>
          <w:rFonts w:ascii="Times New Roman" w:hAnsi="Times New Roman" w:cs="Times New Roman"/>
          <w:sz w:val="28"/>
          <w:szCs w:val="28"/>
        </w:rPr>
        <w:t xml:space="preserve"> мен </w:t>
      </w:r>
      <w:proofErr w:type="spellStart"/>
      <w:r w:rsidRPr="002D55AB">
        <w:rPr>
          <w:rFonts w:ascii="Times New Roman" w:hAnsi="Times New Roman" w:cs="Times New Roman"/>
          <w:sz w:val="28"/>
          <w:szCs w:val="28"/>
        </w:rPr>
        <w:t>салық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төлеуші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арасындағы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шарт</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бойынша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жүргізілген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бағалау</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айқындалған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құны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болған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кезде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басқа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мүліктің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бір</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бірлігі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үшін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бағасы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құны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республикалық</w:t>
      </w:r>
      <w:proofErr w:type="spellEnd"/>
      <w:r w:rsidRPr="002D55AB">
        <w:rPr>
          <w:rFonts w:ascii="Times New Roman" w:hAnsi="Times New Roman" w:cs="Times New Roman"/>
          <w:sz w:val="28"/>
          <w:szCs w:val="28"/>
        </w:rPr>
        <w:t xml:space="preserve"> бюджет </w:t>
      </w:r>
      <w:proofErr w:type="spellStart"/>
      <w:r w:rsidRPr="002D55AB">
        <w:rPr>
          <w:rFonts w:ascii="Times New Roman" w:hAnsi="Times New Roman" w:cs="Times New Roman"/>
          <w:sz w:val="28"/>
          <w:szCs w:val="28"/>
        </w:rPr>
        <w:t>туралы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заңда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белгіленген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салықтық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кезеңнің</w:t>
      </w:r>
      <w:proofErr w:type="spellEnd"/>
      <w:r w:rsidRPr="002D55AB">
        <w:rPr>
          <w:rFonts w:ascii="Times New Roman" w:hAnsi="Times New Roman" w:cs="Times New Roman"/>
          <w:sz w:val="28"/>
          <w:szCs w:val="28"/>
        </w:rPr>
        <w:t xml:space="preserve"> 31 </w:t>
      </w:r>
      <w:proofErr w:type="spellStart"/>
      <w:r w:rsidRPr="002D55AB">
        <w:rPr>
          <w:rFonts w:ascii="Times New Roman" w:hAnsi="Times New Roman" w:cs="Times New Roman"/>
          <w:sz w:val="28"/>
          <w:szCs w:val="28"/>
        </w:rPr>
        <w:t>желтоқсанына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қолданыста</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болатын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айлық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есептік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көрсеткіштің</w:t>
      </w:r>
      <w:proofErr w:type="spellEnd"/>
      <w:r w:rsidRPr="002D55AB">
        <w:rPr>
          <w:rFonts w:ascii="Times New Roman" w:hAnsi="Times New Roman" w:cs="Times New Roman"/>
          <w:sz w:val="28"/>
          <w:szCs w:val="28"/>
        </w:rPr>
        <w:t xml:space="preserve"> 1000 </w:t>
      </w:r>
      <w:proofErr w:type="spellStart"/>
      <w:r w:rsidRPr="002D55AB">
        <w:rPr>
          <w:rFonts w:ascii="Times New Roman" w:hAnsi="Times New Roman" w:cs="Times New Roman"/>
          <w:sz w:val="28"/>
          <w:szCs w:val="28"/>
        </w:rPr>
        <w:t>еселенген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мөлшерінен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асып</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кеткен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жағдайда</w:t>
      </w:r>
      <w:proofErr w:type="spellEnd"/>
      <w:r w:rsidRPr="002D55AB">
        <w:rPr>
          <w:rFonts w:ascii="Times New Roman" w:hAnsi="Times New Roman" w:cs="Times New Roman"/>
          <w:sz w:val="28"/>
          <w:szCs w:val="28"/>
        </w:rPr>
        <w:t xml:space="preserve"> осы </w:t>
      </w:r>
      <w:proofErr w:type="spellStart"/>
      <w:r w:rsidRPr="002D55AB">
        <w:rPr>
          <w:rFonts w:ascii="Times New Roman" w:hAnsi="Times New Roman" w:cs="Times New Roman"/>
          <w:sz w:val="28"/>
          <w:szCs w:val="28"/>
        </w:rPr>
        <w:t>мүлік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көрсетілуі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мүмкін</w:t>
      </w:r>
      <w:proofErr w:type="spellEnd"/>
      <w:r w:rsidRPr="002D55AB">
        <w:rPr>
          <w:rFonts w:ascii="Times New Roman" w:hAnsi="Times New Roman" w:cs="Times New Roman"/>
          <w:sz w:val="28"/>
          <w:szCs w:val="28"/>
        </w:rPr>
        <w:t>.</w:t>
      </w:r>
    </w:p>
    <w:p w14:paraId="30741483" w14:textId="77777777" w:rsidR="002D55AB" w:rsidRPr="002D55AB" w:rsidRDefault="002D55AB" w:rsidP="00276A6D">
      <w:pPr>
        <w:spacing w:after="0"/>
        <w:jc w:val="both"/>
        <w:rPr>
          <w:rFonts w:ascii="Times New Roman" w:hAnsi="Times New Roman" w:cs="Times New Roman"/>
          <w:sz w:val="28"/>
          <w:szCs w:val="28"/>
        </w:rPr>
      </w:pPr>
      <w:r w:rsidRPr="002D55AB">
        <w:rPr>
          <w:rFonts w:ascii="Times New Roman" w:hAnsi="Times New Roman" w:cs="Times New Roman"/>
          <w:sz w:val="28"/>
          <w:szCs w:val="28"/>
        </w:rPr>
        <w:t xml:space="preserve">      Осы </w:t>
      </w:r>
      <w:proofErr w:type="spellStart"/>
      <w:r w:rsidRPr="002D55AB">
        <w:rPr>
          <w:rFonts w:ascii="Times New Roman" w:hAnsi="Times New Roman" w:cs="Times New Roman"/>
          <w:sz w:val="28"/>
          <w:szCs w:val="28"/>
        </w:rPr>
        <w:t>тармақшаның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бірінші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бөлігінің</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ережесі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мемлекеттік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өзге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тіркеуге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жататын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мүлікке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сондай-ақ</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құқықтары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және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мәмілелері</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мемлекеттік</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немесе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өзге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тіркеуге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жататын</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мүлікке</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қатысты</w:t>
      </w:r>
      <w:proofErr w:type="spellEnd"/>
      <w:r w:rsidRPr="002D55AB">
        <w:rPr>
          <w:rFonts w:ascii="Times New Roman" w:hAnsi="Times New Roman" w:cs="Times New Roman"/>
          <w:sz w:val="28"/>
          <w:szCs w:val="28"/>
        </w:rPr>
        <w:t xml:space="preserve"> </w:t>
      </w:r>
      <w:proofErr w:type="spellStart"/>
      <w:r w:rsidRPr="002D55AB">
        <w:rPr>
          <w:rFonts w:ascii="Times New Roman" w:hAnsi="Times New Roman" w:cs="Times New Roman"/>
          <w:sz w:val="28"/>
          <w:szCs w:val="28"/>
        </w:rPr>
        <w:t>қолданылмайды</w:t>
      </w:r>
      <w:proofErr w:type="spellEnd"/>
      <w:r w:rsidRPr="002D55AB">
        <w:rPr>
          <w:rFonts w:ascii="Times New Roman" w:hAnsi="Times New Roman" w:cs="Times New Roman"/>
          <w:sz w:val="28"/>
          <w:szCs w:val="28"/>
        </w:rPr>
        <w:t>.</w:t>
      </w:r>
    </w:p>
    <w:p w14:paraId="7043BA55" w14:textId="77777777" w:rsidR="00CB7047" w:rsidRDefault="00CB7047" w:rsidP="00276A6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00E866AB" w:rsidRPr="00E866AB">
        <w:rPr>
          <w:rFonts w:ascii="Times New Roman" w:hAnsi="Times New Roman" w:cs="Times New Roman"/>
          <w:b/>
          <w:sz w:val="28"/>
          <w:szCs w:val="28"/>
          <w:lang w:val="kk-KZ"/>
        </w:rPr>
        <w:t>Салық және бюджетке төленетін басқа да міндетті төлемдер</w:t>
      </w:r>
      <w:r w:rsidR="0011424C">
        <w:rPr>
          <w:rFonts w:ascii="Times New Roman" w:hAnsi="Times New Roman" w:cs="Times New Roman"/>
          <w:b/>
          <w:sz w:val="28"/>
          <w:szCs w:val="28"/>
          <w:lang w:val="kk-KZ"/>
        </w:rPr>
        <w:t xml:space="preserve"> туралы» Салық кодексінің 632</w:t>
      </w:r>
      <w:r>
        <w:rPr>
          <w:rFonts w:ascii="Times New Roman" w:hAnsi="Times New Roman" w:cs="Times New Roman"/>
          <w:b/>
          <w:sz w:val="28"/>
          <w:szCs w:val="28"/>
          <w:lang w:val="kk-KZ"/>
        </w:rPr>
        <w:t xml:space="preserve"> </w:t>
      </w:r>
      <w:r w:rsidR="00E866AB" w:rsidRPr="00E866AB">
        <w:rPr>
          <w:rFonts w:ascii="Times New Roman" w:hAnsi="Times New Roman" w:cs="Times New Roman"/>
          <w:b/>
          <w:sz w:val="28"/>
          <w:szCs w:val="28"/>
          <w:lang w:val="kk-KZ"/>
        </w:rPr>
        <w:t>бабына сәйкес</w:t>
      </w:r>
      <w:bookmarkStart w:id="1" w:name="z10906"/>
    </w:p>
    <w:p w14:paraId="7150396D" w14:textId="77777777" w:rsidR="0011424C" w:rsidRPr="0011424C" w:rsidRDefault="0011424C" w:rsidP="00276A6D">
      <w:pPr>
        <w:spacing w:after="0"/>
        <w:ind w:firstLine="708"/>
        <w:jc w:val="both"/>
        <w:rPr>
          <w:rFonts w:ascii="Times New Roman" w:eastAsia="Times New Roman" w:hAnsi="Times New Roman" w:cs="Times New Roman"/>
          <w:lang w:eastAsia="en-US"/>
        </w:rPr>
      </w:pPr>
      <w:r w:rsidRPr="0011424C">
        <w:rPr>
          <w:rFonts w:ascii="Times New Roman" w:eastAsia="Times New Roman" w:hAnsi="Times New Roman" w:cs="Times New Roman"/>
          <w:color w:val="000000"/>
          <w:sz w:val="28"/>
          <w:lang w:eastAsia="en-US"/>
        </w:rPr>
        <w:t xml:space="preserve">1. </w:t>
      </w:r>
      <w:proofErr w:type="spellStart"/>
      <w:r w:rsidRPr="0011424C">
        <w:rPr>
          <w:rFonts w:ascii="Times New Roman" w:eastAsia="Times New Roman" w:hAnsi="Times New Roman" w:cs="Times New Roman"/>
          <w:color w:val="000000"/>
          <w:sz w:val="28"/>
          <w:lang w:eastAsia="en-US"/>
        </w:rPr>
        <w:t>Егер</w:t>
      </w:r>
      <w:proofErr w:type="spellEnd"/>
      <w:r w:rsidRPr="0011424C">
        <w:rPr>
          <w:rFonts w:ascii="Times New Roman" w:eastAsia="Times New Roman" w:hAnsi="Times New Roman" w:cs="Times New Roman"/>
          <w:color w:val="000000"/>
          <w:sz w:val="28"/>
          <w:lang w:eastAsia="en-US"/>
        </w:rPr>
        <w:t xml:space="preserve"> осы </w:t>
      </w:r>
      <w:proofErr w:type="spellStart"/>
      <w:r w:rsidRPr="0011424C">
        <w:rPr>
          <w:rFonts w:ascii="Times New Roman" w:eastAsia="Times New Roman" w:hAnsi="Times New Roman" w:cs="Times New Roman"/>
          <w:color w:val="000000"/>
          <w:sz w:val="28"/>
          <w:lang w:eastAsia="en-US"/>
        </w:rPr>
        <w:t>баптың</w:t>
      </w:r>
      <w:proofErr w:type="spellEnd"/>
      <w:r w:rsidRPr="0011424C">
        <w:rPr>
          <w:rFonts w:ascii="Times New Roman" w:eastAsia="Times New Roman" w:hAnsi="Times New Roman" w:cs="Times New Roman"/>
          <w:color w:val="000000"/>
          <w:sz w:val="28"/>
          <w:lang w:eastAsia="en-US"/>
        </w:rPr>
        <w:t xml:space="preserve"> 2-тармағында </w:t>
      </w:r>
      <w:proofErr w:type="spellStart"/>
      <w:r w:rsidRPr="0011424C">
        <w:rPr>
          <w:rFonts w:ascii="Times New Roman" w:eastAsia="Times New Roman" w:hAnsi="Times New Roman" w:cs="Times New Roman"/>
          <w:color w:val="000000"/>
          <w:sz w:val="28"/>
          <w:lang w:eastAsia="en-US"/>
        </w:rPr>
        <w:t>өзгеше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белгіленбесе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активтер</w:t>
      </w:r>
      <w:proofErr w:type="spellEnd"/>
      <w:r w:rsidRPr="0011424C">
        <w:rPr>
          <w:rFonts w:ascii="Times New Roman" w:eastAsia="Times New Roman" w:hAnsi="Times New Roman" w:cs="Times New Roman"/>
          <w:color w:val="000000"/>
          <w:sz w:val="28"/>
          <w:lang w:eastAsia="en-US"/>
        </w:rPr>
        <w:t xml:space="preserve"> мен </w:t>
      </w:r>
      <w:proofErr w:type="spellStart"/>
      <w:r w:rsidRPr="0011424C">
        <w:rPr>
          <w:rFonts w:ascii="Times New Roman" w:eastAsia="Times New Roman" w:hAnsi="Times New Roman" w:cs="Times New Roman"/>
          <w:color w:val="000000"/>
          <w:sz w:val="28"/>
          <w:lang w:eastAsia="en-US"/>
        </w:rPr>
        <w:t>міндеттемелер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декларация:</w:t>
      </w:r>
    </w:p>
    <w:p w14:paraId="2DB7EFD4" w14:textId="77777777" w:rsidR="0011424C" w:rsidRPr="0011424C" w:rsidRDefault="0011424C" w:rsidP="00276A6D">
      <w:pPr>
        <w:spacing w:after="0"/>
        <w:jc w:val="both"/>
        <w:rPr>
          <w:rFonts w:ascii="Times New Roman" w:eastAsia="Times New Roman" w:hAnsi="Times New Roman" w:cs="Times New Roman"/>
          <w:lang w:eastAsia="en-US"/>
        </w:rPr>
      </w:pPr>
      <w:r w:rsidRPr="0011424C">
        <w:rPr>
          <w:rFonts w:ascii="Times New Roman" w:eastAsia="Times New Roman" w:hAnsi="Times New Roman" w:cs="Times New Roman"/>
          <w:color w:val="000000"/>
          <w:sz w:val="28"/>
          <w:lang w:val="en-US" w:eastAsia="en-US"/>
        </w:rPr>
        <w:t>     </w:t>
      </w:r>
      <w:r w:rsidRPr="0011424C">
        <w:rPr>
          <w:rFonts w:ascii="Times New Roman" w:eastAsia="Times New Roman" w:hAnsi="Times New Roman" w:cs="Times New Roman"/>
          <w:color w:val="000000"/>
          <w:sz w:val="28"/>
          <w:lang w:eastAsia="en-US"/>
        </w:rPr>
        <w:t xml:space="preserve"> 1) </w:t>
      </w:r>
      <w:proofErr w:type="spellStart"/>
      <w:r w:rsidRPr="0011424C">
        <w:rPr>
          <w:rFonts w:ascii="Times New Roman" w:eastAsia="Times New Roman" w:hAnsi="Times New Roman" w:cs="Times New Roman"/>
          <w:color w:val="000000"/>
          <w:sz w:val="28"/>
          <w:lang w:eastAsia="en-US"/>
        </w:rPr>
        <w:t>қағаз</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жеткізгіште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тапсырылған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жағдайда</w:t>
      </w:r>
      <w:proofErr w:type="spellEnd"/>
      <w:r w:rsidRPr="0011424C">
        <w:rPr>
          <w:rFonts w:ascii="Times New Roman" w:eastAsia="Times New Roman" w:hAnsi="Times New Roman" w:cs="Times New Roman"/>
          <w:color w:val="000000"/>
          <w:sz w:val="28"/>
          <w:lang w:eastAsia="en-US"/>
        </w:rPr>
        <w:t xml:space="preserve"> – </w:t>
      </w:r>
      <w:proofErr w:type="spellStart"/>
      <w:r w:rsidRPr="0011424C">
        <w:rPr>
          <w:rFonts w:ascii="Times New Roman" w:eastAsia="Times New Roman" w:hAnsi="Times New Roman" w:cs="Times New Roman"/>
          <w:color w:val="000000"/>
          <w:sz w:val="28"/>
          <w:lang w:eastAsia="en-US"/>
        </w:rPr>
        <w:t>декларацияны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міндеттемесі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туындаған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ағымдағы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жылдың</w:t>
      </w:r>
      <w:proofErr w:type="spellEnd"/>
      <w:r w:rsidRPr="0011424C">
        <w:rPr>
          <w:rFonts w:ascii="Times New Roman" w:eastAsia="Times New Roman" w:hAnsi="Times New Roman" w:cs="Times New Roman"/>
          <w:color w:val="000000"/>
          <w:sz w:val="28"/>
          <w:lang w:eastAsia="en-US"/>
        </w:rPr>
        <w:t xml:space="preserve"> 15 </w:t>
      </w:r>
      <w:proofErr w:type="spellStart"/>
      <w:r w:rsidRPr="0011424C">
        <w:rPr>
          <w:rFonts w:ascii="Times New Roman" w:eastAsia="Times New Roman" w:hAnsi="Times New Roman" w:cs="Times New Roman"/>
          <w:color w:val="000000"/>
          <w:sz w:val="28"/>
          <w:lang w:eastAsia="en-US"/>
        </w:rPr>
        <w:t>шілдесінен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кешіктірілмей</w:t>
      </w:r>
      <w:proofErr w:type="spellEnd"/>
      <w:r w:rsidRPr="0011424C">
        <w:rPr>
          <w:rFonts w:ascii="Times New Roman" w:eastAsia="Times New Roman" w:hAnsi="Times New Roman" w:cs="Times New Roman"/>
          <w:color w:val="000000"/>
          <w:sz w:val="28"/>
          <w:lang w:eastAsia="en-US"/>
        </w:rPr>
        <w:t>;</w:t>
      </w:r>
    </w:p>
    <w:p w14:paraId="04785AC8" w14:textId="77777777" w:rsidR="0011424C" w:rsidRPr="0011424C" w:rsidRDefault="0011424C" w:rsidP="00276A6D">
      <w:pPr>
        <w:spacing w:after="0"/>
        <w:jc w:val="both"/>
        <w:rPr>
          <w:rFonts w:ascii="Times New Roman" w:eastAsia="Times New Roman" w:hAnsi="Times New Roman" w:cs="Times New Roman"/>
          <w:lang w:eastAsia="en-US"/>
        </w:rPr>
      </w:pPr>
      <w:r w:rsidRPr="0011424C">
        <w:rPr>
          <w:rFonts w:ascii="Times New Roman" w:eastAsia="Times New Roman" w:hAnsi="Times New Roman" w:cs="Times New Roman"/>
          <w:color w:val="000000"/>
          <w:sz w:val="28"/>
          <w:lang w:val="en-US" w:eastAsia="en-US"/>
        </w:rPr>
        <w:t>     </w:t>
      </w:r>
      <w:r w:rsidRPr="0011424C">
        <w:rPr>
          <w:rFonts w:ascii="Times New Roman" w:eastAsia="Times New Roman" w:hAnsi="Times New Roman" w:cs="Times New Roman"/>
          <w:color w:val="000000"/>
          <w:sz w:val="28"/>
          <w:lang w:eastAsia="en-US"/>
        </w:rPr>
        <w:t xml:space="preserve"> 2) </w:t>
      </w:r>
      <w:proofErr w:type="spellStart"/>
      <w:r w:rsidRPr="0011424C">
        <w:rPr>
          <w:rFonts w:ascii="Times New Roman" w:eastAsia="Times New Roman" w:hAnsi="Times New Roman" w:cs="Times New Roman"/>
          <w:color w:val="000000"/>
          <w:sz w:val="28"/>
          <w:lang w:eastAsia="en-US"/>
        </w:rPr>
        <w:t>электрондық</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түрде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тапсырылған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жағдайда</w:t>
      </w:r>
      <w:proofErr w:type="spellEnd"/>
      <w:r w:rsidRPr="0011424C">
        <w:rPr>
          <w:rFonts w:ascii="Times New Roman" w:eastAsia="Times New Roman" w:hAnsi="Times New Roman" w:cs="Times New Roman"/>
          <w:color w:val="000000"/>
          <w:sz w:val="28"/>
          <w:lang w:eastAsia="en-US"/>
        </w:rPr>
        <w:t xml:space="preserve"> – </w:t>
      </w:r>
      <w:proofErr w:type="spellStart"/>
      <w:r w:rsidRPr="0011424C">
        <w:rPr>
          <w:rFonts w:ascii="Times New Roman" w:eastAsia="Times New Roman" w:hAnsi="Times New Roman" w:cs="Times New Roman"/>
          <w:color w:val="000000"/>
          <w:sz w:val="28"/>
          <w:lang w:eastAsia="en-US"/>
        </w:rPr>
        <w:t>декларацияны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міндеттемесі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туындаған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ағымдағы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жылдың</w:t>
      </w:r>
      <w:proofErr w:type="spellEnd"/>
      <w:r w:rsidRPr="0011424C">
        <w:rPr>
          <w:rFonts w:ascii="Times New Roman" w:eastAsia="Times New Roman" w:hAnsi="Times New Roman" w:cs="Times New Roman"/>
          <w:color w:val="000000"/>
          <w:sz w:val="28"/>
          <w:lang w:eastAsia="en-US"/>
        </w:rPr>
        <w:t xml:space="preserve"> 15 </w:t>
      </w:r>
      <w:proofErr w:type="spellStart"/>
      <w:r w:rsidRPr="0011424C">
        <w:rPr>
          <w:rFonts w:ascii="Times New Roman" w:eastAsia="Times New Roman" w:hAnsi="Times New Roman" w:cs="Times New Roman"/>
          <w:color w:val="000000"/>
          <w:sz w:val="28"/>
          <w:lang w:eastAsia="en-US"/>
        </w:rPr>
        <w:t>қыркүйегінен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кешіктірілмей</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тұрғылықты</w:t>
      </w:r>
      <w:proofErr w:type="spellEnd"/>
      <w:r w:rsidRPr="0011424C">
        <w:rPr>
          <w:rFonts w:ascii="Times New Roman" w:eastAsia="Times New Roman" w:hAnsi="Times New Roman" w:cs="Times New Roman"/>
          <w:color w:val="000000"/>
          <w:sz w:val="28"/>
          <w:lang w:eastAsia="en-US"/>
        </w:rPr>
        <w:t xml:space="preserve"> (болу) </w:t>
      </w:r>
      <w:proofErr w:type="spellStart"/>
      <w:r w:rsidRPr="0011424C">
        <w:rPr>
          <w:rFonts w:ascii="Times New Roman" w:eastAsia="Times New Roman" w:hAnsi="Times New Roman" w:cs="Times New Roman"/>
          <w:color w:val="000000"/>
          <w:sz w:val="28"/>
          <w:lang w:eastAsia="en-US"/>
        </w:rPr>
        <w:t>жері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бойынша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тапсырылады</w:t>
      </w:r>
      <w:proofErr w:type="spellEnd"/>
      <w:r w:rsidRPr="0011424C">
        <w:rPr>
          <w:rFonts w:ascii="Times New Roman" w:eastAsia="Times New Roman" w:hAnsi="Times New Roman" w:cs="Times New Roman"/>
          <w:color w:val="000000"/>
          <w:sz w:val="28"/>
          <w:lang w:eastAsia="en-US"/>
        </w:rPr>
        <w:t>.</w:t>
      </w:r>
    </w:p>
    <w:p w14:paraId="183F5811" w14:textId="77777777" w:rsidR="0011424C" w:rsidRPr="0011424C" w:rsidRDefault="0011424C" w:rsidP="00276A6D">
      <w:pPr>
        <w:spacing w:after="0"/>
        <w:jc w:val="both"/>
        <w:rPr>
          <w:rFonts w:ascii="Times New Roman" w:eastAsia="Times New Roman" w:hAnsi="Times New Roman" w:cs="Times New Roman"/>
          <w:lang w:eastAsia="en-US"/>
        </w:rPr>
      </w:pPr>
      <w:r w:rsidRPr="0011424C">
        <w:rPr>
          <w:rFonts w:ascii="Times New Roman" w:eastAsia="Times New Roman" w:hAnsi="Times New Roman" w:cs="Times New Roman"/>
          <w:color w:val="000000"/>
          <w:sz w:val="28"/>
          <w:lang w:val="en-US" w:eastAsia="en-US"/>
        </w:rPr>
        <w:t>     </w:t>
      </w:r>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Активтер</w:t>
      </w:r>
      <w:proofErr w:type="spellEnd"/>
      <w:r w:rsidRPr="0011424C">
        <w:rPr>
          <w:rFonts w:ascii="Times New Roman" w:eastAsia="Times New Roman" w:hAnsi="Times New Roman" w:cs="Times New Roman"/>
          <w:color w:val="000000"/>
          <w:sz w:val="28"/>
          <w:lang w:eastAsia="en-US"/>
        </w:rPr>
        <w:t xml:space="preserve"> мен </w:t>
      </w:r>
      <w:proofErr w:type="spellStart"/>
      <w:r w:rsidRPr="0011424C">
        <w:rPr>
          <w:rFonts w:ascii="Times New Roman" w:eastAsia="Times New Roman" w:hAnsi="Times New Roman" w:cs="Times New Roman"/>
          <w:color w:val="000000"/>
          <w:sz w:val="28"/>
          <w:lang w:eastAsia="en-US"/>
        </w:rPr>
        <w:t>міндеттемелер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декларацияны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мерзімдері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бөлігінде</w:t>
      </w:r>
      <w:proofErr w:type="spellEnd"/>
      <w:r w:rsidRPr="0011424C">
        <w:rPr>
          <w:rFonts w:ascii="Times New Roman" w:eastAsia="Times New Roman" w:hAnsi="Times New Roman" w:cs="Times New Roman"/>
          <w:color w:val="000000"/>
          <w:sz w:val="28"/>
          <w:lang w:eastAsia="en-US"/>
        </w:rPr>
        <w:t xml:space="preserve"> осы </w:t>
      </w:r>
      <w:proofErr w:type="spellStart"/>
      <w:r w:rsidRPr="0011424C">
        <w:rPr>
          <w:rFonts w:ascii="Times New Roman" w:eastAsia="Times New Roman" w:hAnsi="Times New Roman" w:cs="Times New Roman"/>
          <w:color w:val="000000"/>
          <w:sz w:val="28"/>
          <w:lang w:eastAsia="en-US"/>
        </w:rPr>
        <w:t>тармақтың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бірінші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бөлігінің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ережелері</w:t>
      </w:r>
      <w:proofErr w:type="spellEnd"/>
      <w:r w:rsidRPr="0011424C">
        <w:rPr>
          <w:rFonts w:ascii="Times New Roman" w:eastAsia="Times New Roman" w:hAnsi="Times New Roman" w:cs="Times New Roman"/>
          <w:color w:val="000000"/>
          <w:sz w:val="28"/>
          <w:lang w:eastAsia="en-US"/>
        </w:rPr>
        <w:t>:</w:t>
      </w:r>
    </w:p>
    <w:p w14:paraId="51223A80" w14:textId="77777777" w:rsidR="0011424C" w:rsidRPr="0011424C" w:rsidRDefault="0011424C" w:rsidP="00276A6D">
      <w:pPr>
        <w:spacing w:after="0"/>
        <w:jc w:val="both"/>
        <w:rPr>
          <w:rFonts w:ascii="Times New Roman" w:eastAsia="Times New Roman" w:hAnsi="Times New Roman" w:cs="Times New Roman"/>
          <w:lang w:eastAsia="en-US"/>
        </w:rPr>
      </w:pPr>
      <w:r w:rsidRPr="0011424C">
        <w:rPr>
          <w:rFonts w:ascii="Times New Roman" w:eastAsia="Times New Roman" w:hAnsi="Times New Roman" w:cs="Times New Roman"/>
          <w:color w:val="000000"/>
          <w:sz w:val="28"/>
          <w:lang w:eastAsia="en-US"/>
        </w:rPr>
        <w:t xml:space="preserve"> </w:t>
      </w:r>
      <w:r w:rsidRPr="0011424C">
        <w:rPr>
          <w:rFonts w:ascii="Times New Roman" w:eastAsia="Times New Roman" w:hAnsi="Times New Roman" w:cs="Times New Roman"/>
          <w:color w:val="000000"/>
          <w:sz w:val="28"/>
          <w:lang w:val="en-US" w:eastAsia="en-US"/>
        </w:rPr>
        <w:t>     </w:t>
      </w:r>
      <w:r w:rsidRPr="0011424C">
        <w:rPr>
          <w:rFonts w:ascii="Times New Roman" w:eastAsia="Times New Roman" w:hAnsi="Times New Roman" w:cs="Times New Roman"/>
          <w:color w:val="000000"/>
          <w:sz w:val="28"/>
          <w:lang w:eastAsia="en-US"/>
        </w:rPr>
        <w:t xml:space="preserve"> "Қазақстан </w:t>
      </w:r>
      <w:proofErr w:type="spellStart"/>
      <w:r w:rsidRPr="0011424C">
        <w:rPr>
          <w:rFonts w:ascii="Times New Roman" w:eastAsia="Times New Roman" w:hAnsi="Times New Roman" w:cs="Times New Roman"/>
          <w:color w:val="000000"/>
          <w:sz w:val="28"/>
          <w:lang w:eastAsia="en-US"/>
        </w:rPr>
        <w:t>Республикасындағы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сайлау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Қазақстан </w:t>
      </w:r>
      <w:proofErr w:type="spellStart"/>
      <w:r w:rsidRPr="0011424C">
        <w:rPr>
          <w:rFonts w:ascii="Times New Roman" w:eastAsia="Times New Roman" w:hAnsi="Times New Roman" w:cs="Times New Roman"/>
          <w:color w:val="000000"/>
          <w:sz w:val="28"/>
          <w:lang w:eastAsia="en-US"/>
        </w:rPr>
        <w:t>Республикасының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Конституциялық</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заңына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және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Сыбайлас</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жемқорлыққа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қарсы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іс-қимыл</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Қазақстан </w:t>
      </w:r>
      <w:proofErr w:type="spellStart"/>
      <w:r w:rsidRPr="0011424C">
        <w:rPr>
          <w:rFonts w:ascii="Times New Roman" w:eastAsia="Times New Roman" w:hAnsi="Times New Roman" w:cs="Times New Roman"/>
          <w:color w:val="000000"/>
          <w:sz w:val="28"/>
          <w:lang w:eastAsia="en-US"/>
        </w:rPr>
        <w:t>Республикасының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Заңына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сәйкес</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сайланбалы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лауазымға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мемлекеттік</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лауазымға</w:t>
      </w:r>
      <w:proofErr w:type="spellEnd"/>
      <w:r w:rsidRPr="0011424C">
        <w:rPr>
          <w:rFonts w:ascii="Times New Roman" w:eastAsia="Times New Roman" w:hAnsi="Times New Roman" w:cs="Times New Roman"/>
          <w:color w:val="000000"/>
          <w:sz w:val="28"/>
          <w:lang w:eastAsia="en-US"/>
        </w:rPr>
        <w:t xml:space="preserve"> не </w:t>
      </w:r>
      <w:proofErr w:type="spellStart"/>
      <w:r w:rsidRPr="0011424C">
        <w:rPr>
          <w:rFonts w:ascii="Times New Roman" w:eastAsia="Times New Roman" w:hAnsi="Times New Roman" w:cs="Times New Roman"/>
          <w:color w:val="000000"/>
          <w:sz w:val="28"/>
          <w:lang w:eastAsia="en-US"/>
        </w:rPr>
        <w:t>мемлекеттік</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немесе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оларға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теңестірілген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функцияларды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орындауға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байланысты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лауазымға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кандидаттар</w:t>
      </w:r>
      <w:proofErr w:type="spellEnd"/>
      <w:r w:rsidRPr="0011424C">
        <w:rPr>
          <w:rFonts w:ascii="Times New Roman" w:eastAsia="Times New Roman" w:hAnsi="Times New Roman" w:cs="Times New Roman"/>
          <w:color w:val="000000"/>
          <w:sz w:val="28"/>
          <w:lang w:eastAsia="en-US"/>
        </w:rPr>
        <w:t xml:space="preserve"> мен </w:t>
      </w:r>
      <w:proofErr w:type="spellStart"/>
      <w:r w:rsidRPr="0011424C">
        <w:rPr>
          <w:rFonts w:ascii="Times New Roman" w:eastAsia="Times New Roman" w:hAnsi="Times New Roman" w:cs="Times New Roman"/>
          <w:color w:val="000000"/>
          <w:sz w:val="28"/>
          <w:lang w:eastAsia="en-US"/>
        </w:rPr>
        <w:t>олардың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жұбайлары</w:t>
      </w:r>
      <w:proofErr w:type="spellEnd"/>
      <w:r w:rsidRPr="0011424C">
        <w:rPr>
          <w:rFonts w:ascii="Times New Roman" w:eastAsia="Times New Roman" w:hAnsi="Times New Roman" w:cs="Times New Roman"/>
          <w:color w:val="000000"/>
          <w:sz w:val="28"/>
          <w:lang w:eastAsia="en-US"/>
        </w:rPr>
        <w:t>;</w:t>
      </w:r>
    </w:p>
    <w:p w14:paraId="292B0E6D" w14:textId="77777777" w:rsidR="0011424C" w:rsidRPr="0011424C" w:rsidRDefault="0011424C" w:rsidP="00276A6D">
      <w:pPr>
        <w:spacing w:after="0"/>
        <w:jc w:val="both"/>
        <w:rPr>
          <w:rFonts w:ascii="Times New Roman" w:eastAsia="Times New Roman" w:hAnsi="Times New Roman" w:cs="Times New Roman"/>
          <w:lang w:eastAsia="en-US"/>
        </w:rPr>
      </w:pPr>
      <w:r w:rsidRPr="0011424C">
        <w:rPr>
          <w:rFonts w:ascii="Times New Roman" w:eastAsia="Times New Roman" w:hAnsi="Times New Roman" w:cs="Times New Roman"/>
          <w:color w:val="000000"/>
          <w:sz w:val="28"/>
          <w:lang w:val="en-US" w:eastAsia="en-US"/>
        </w:rPr>
        <w:lastRenderedPageBreak/>
        <w:t>     </w:t>
      </w:r>
      <w:r w:rsidRPr="0011424C">
        <w:rPr>
          <w:rFonts w:ascii="Times New Roman" w:eastAsia="Times New Roman" w:hAnsi="Times New Roman" w:cs="Times New Roman"/>
          <w:color w:val="000000"/>
          <w:sz w:val="28"/>
          <w:lang w:eastAsia="en-US"/>
        </w:rPr>
        <w:t xml:space="preserve"> "Қазақстан </w:t>
      </w:r>
      <w:proofErr w:type="spellStart"/>
      <w:r w:rsidRPr="0011424C">
        <w:rPr>
          <w:rFonts w:ascii="Times New Roman" w:eastAsia="Times New Roman" w:hAnsi="Times New Roman" w:cs="Times New Roman"/>
          <w:color w:val="000000"/>
          <w:sz w:val="28"/>
          <w:lang w:eastAsia="en-US"/>
        </w:rPr>
        <w:t>Республикасындағы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банктер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және</w:t>
      </w:r>
      <w:proofErr w:type="spellEnd"/>
      <w:r w:rsidRPr="0011424C">
        <w:rPr>
          <w:rFonts w:ascii="Times New Roman" w:eastAsia="Times New Roman" w:hAnsi="Times New Roman" w:cs="Times New Roman"/>
          <w:color w:val="000000"/>
          <w:sz w:val="28"/>
          <w:lang w:eastAsia="en-US"/>
        </w:rPr>
        <w:t xml:space="preserve"> банк </w:t>
      </w:r>
      <w:proofErr w:type="spellStart"/>
      <w:r w:rsidRPr="0011424C">
        <w:rPr>
          <w:rFonts w:ascii="Times New Roman" w:eastAsia="Times New Roman" w:hAnsi="Times New Roman" w:cs="Times New Roman"/>
          <w:color w:val="000000"/>
          <w:sz w:val="28"/>
          <w:lang w:eastAsia="en-US"/>
        </w:rPr>
        <w:t>қызметі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w:t>
      </w:r>
      <w:proofErr w:type="spellStart"/>
      <w:r w:rsidRPr="0011424C">
        <w:rPr>
          <w:rFonts w:ascii="Times New Roman" w:eastAsia="Times New Roman" w:hAnsi="Times New Roman" w:cs="Times New Roman"/>
          <w:color w:val="000000"/>
          <w:sz w:val="28"/>
          <w:lang w:eastAsia="en-US"/>
        </w:rPr>
        <w:t>Сақтандыру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қызметі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w:t>
      </w:r>
      <w:proofErr w:type="spellStart"/>
      <w:r w:rsidRPr="0011424C">
        <w:rPr>
          <w:rFonts w:ascii="Times New Roman" w:eastAsia="Times New Roman" w:hAnsi="Times New Roman" w:cs="Times New Roman"/>
          <w:color w:val="000000"/>
          <w:sz w:val="28"/>
          <w:lang w:eastAsia="en-US"/>
        </w:rPr>
        <w:t>Бағалы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қағаздар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рыногы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Қазақстан </w:t>
      </w:r>
      <w:proofErr w:type="spellStart"/>
      <w:r w:rsidRPr="0011424C">
        <w:rPr>
          <w:rFonts w:ascii="Times New Roman" w:eastAsia="Times New Roman" w:hAnsi="Times New Roman" w:cs="Times New Roman"/>
          <w:color w:val="000000"/>
          <w:sz w:val="28"/>
          <w:lang w:eastAsia="en-US"/>
        </w:rPr>
        <w:t>Республикасының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заңдарына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сәйкес</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банктің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сақтандыру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қайта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сақтандыру</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ұйымының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инвестициялық</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портфельді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басқарушының</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ірі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қатысушылары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болуға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ниет</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білдірген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тұлғалар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ретінде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активтер</w:t>
      </w:r>
      <w:proofErr w:type="spellEnd"/>
      <w:r w:rsidRPr="0011424C">
        <w:rPr>
          <w:rFonts w:ascii="Times New Roman" w:eastAsia="Times New Roman" w:hAnsi="Times New Roman" w:cs="Times New Roman"/>
          <w:color w:val="000000"/>
          <w:sz w:val="28"/>
          <w:lang w:eastAsia="en-US"/>
        </w:rPr>
        <w:t xml:space="preserve"> мен </w:t>
      </w:r>
      <w:proofErr w:type="spellStart"/>
      <w:r w:rsidRPr="0011424C">
        <w:rPr>
          <w:rFonts w:ascii="Times New Roman" w:eastAsia="Times New Roman" w:hAnsi="Times New Roman" w:cs="Times New Roman"/>
          <w:color w:val="000000"/>
          <w:sz w:val="28"/>
          <w:lang w:eastAsia="en-US"/>
        </w:rPr>
        <w:t>міндеттемелер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декларацияны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тапсыратын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тұлғаларға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қолданылмайды</w:t>
      </w:r>
      <w:proofErr w:type="spellEnd"/>
      <w:r w:rsidRPr="0011424C">
        <w:rPr>
          <w:rFonts w:ascii="Times New Roman" w:eastAsia="Times New Roman" w:hAnsi="Times New Roman" w:cs="Times New Roman"/>
          <w:color w:val="000000"/>
          <w:sz w:val="28"/>
          <w:lang w:eastAsia="en-US"/>
        </w:rPr>
        <w:t xml:space="preserve">. </w:t>
      </w:r>
    </w:p>
    <w:p w14:paraId="73D541D6" w14:textId="77777777" w:rsidR="0011424C" w:rsidRPr="0011424C" w:rsidRDefault="0011424C" w:rsidP="00276A6D">
      <w:pPr>
        <w:spacing w:after="0"/>
        <w:jc w:val="both"/>
        <w:rPr>
          <w:rFonts w:ascii="Times New Roman" w:eastAsia="Times New Roman" w:hAnsi="Times New Roman" w:cs="Times New Roman"/>
          <w:lang w:eastAsia="en-US"/>
        </w:rPr>
      </w:pPr>
      <w:bookmarkStart w:id="2" w:name="z13975"/>
      <w:r w:rsidRPr="0011424C">
        <w:rPr>
          <w:rFonts w:ascii="Times New Roman" w:eastAsia="Times New Roman" w:hAnsi="Times New Roman" w:cs="Times New Roman"/>
          <w:color w:val="000000"/>
          <w:sz w:val="28"/>
          <w:lang w:eastAsia="en-US"/>
        </w:rPr>
        <w:t xml:space="preserve"> </w:t>
      </w:r>
      <w:r w:rsidRPr="0011424C">
        <w:rPr>
          <w:rFonts w:ascii="Times New Roman" w:eastAsia="Times New Roman" w:hAnsi="Times New Roman" w:cs="Times New Roman"/>
          <w:color w:val="000000"/>
          <w:sz w:val="28"/>
          <w:lang w:val="en-US" w:eastAsia="en-US"/>
        </w:rPr>
        <w:t>     </w:t>
      </w:r>
      <w:r w:rsidRPr="0011424C">
        <w:rPr>
          <w:rFonts w:ascii="Times New Roman" w:eastAsia="Times New Roman" w:hAnsi="Times New Roman" w:cs="Times New Roman"/>
          <w:color w:val="000000"/>
          <w:sz w:val="28"/>
          <w:lang w:eastAsia="en-US"/>
        </w:rPr>
        <w:t xml:space="preserve"> 2. Дара </w:t>
      </w:r>
      <w:proofErr w:type="spellStart"/>
      <w:r w:rsidRPr="0011424C">
        <w:rPr>
          <w:rFonts w:ascii="Times New Roman" w:eastAsia="Times New Roman" w:hAnsi="Times New Roman" w:cs="Times New Roman"/>
          <w:color w:val="000000"/>
          <w:sz w:val="28"/>
          <w:lang w:eastAsia="en-US"/>
        </w:rPr>
        <w:t>кәсіпкерлер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жеке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практикамен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айналысатын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адамдар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активтер</w:t>
      </w:r>
      <w:proofErr w:type="spellEnd"/>
      <w:r w:rsidRPr="0011424C">
        <w:rPr>
          <w:rFonts w:ascii="Times New Roman" w:eastAsia="Times New Roman" w:hAnsi="Times New Roman" w:cs="Times New Roman"/>
          <w:color w:val="000000"/>
          <w:sz w:val="28"/>
          <w:lang w:eastAsia="en-US"/>
        </w:rPr>
        <w:t xml:space="preserve"> мен </w:t>
      </w:r>
      <w:proofErr w:type="spellStart"/>
      <w:r w:rsidRPr="0011424C">
        <w:rPr>
          <w:rFonts w:ascii="Times New Roman" w:eastAsia="Times New Roman" w:hAnsi="Times New Roman" w:cs="Times New Roman"/>
          <w:color w:val="000000"/>
          <w:sz w:val="28"/>
          <w:lang w:eastAsia="en-US"/>
        </w:rPr>
        <w:t>міндеттемелер</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туралы</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декларацияны</w:t>
      </w:r>
      <w:proofErr w:type="spellEnd"/>
      <w:r w:rsidRPr="0011424C">
        <w:rPr>
          <w:rFonts w:ascii="Times New Roman" w:eastAsia="Times New Roman" w:hAnsi="Times New Roman" w:cs="Times New Roman"/>
          <w:color w:val="000000"/>
          <w:sz w:val="28"/>
          <w:lang w:eastAsia="en-US"/>
        </w:rPr>
        <w:t xml:space="preserve"> осы </w:t>
      </w:r>
      <w:proofErr w:type="spellStart"/>
      <w:r w:rsidRPr="0011424C">
        <w:rPr>
          <w:rFonts w:ascii="Times New Roman" w:eastAsia="Times New Roman" w:hAnsi="Times New Roman" w:cs="Times New Roman"/>
          <w:color w:val="000000"/>
          <w:sz w:val="28"/>
          <w:lang w:eastAsia="en-US"/>
        </w:rPr>
        <w:t>баптың</w:t>
      </w:r>
      <w:proofErr w:type="spellEnd"/>
      <w:r w:rsidRPr="0011424C">
        <w:rPr>
          <w:rFonts w:ascii="Times New Roman" w:eastAsia="Times New Roman" w:hAnsi="Times New Roman" w:cs="Times New Roman"/>
          <w:color w:val="000000"/>
          <w:sz w:val="28"/>
          <w:lang w:eastAsia="en-US"/>
        </w:rPr>
        <w:t xml:space="preserve"> 1-тармағында </w:t>
      </w:r>
      <w:proofErr w:type="spellStart"/>
      <w:r w:rsidRPr="0011424C">
        <w:rPr>
          <w:rFonts w:ascii="Times New Roman" w:eastAsia="Times New Roman" w:hAnsi="Times New Roman" w:cs="Times New Roman"/>
          <w:color w:val="000000"/>
          <w:sz w:val="28"/>
          <w:lang w:eastAsia="en-US"/>
        </w:rPr>
        <w:t>белгіленген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мерзімдерде</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тұрған</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жері</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бойынша</w:t>
      </w:r>
      <w:proofErr w:type="spellEnd"/>
      <w:r w:rsidRPr="0011424C">
        <w:rPr>
          <w:rFonts w:ascii="Times New Roman" w:eastAsia="Times New Roman" w:hAnsi="Times New Roman" w:cs="Times New Roman"/>
          <w:color w:val="000000"/>
          <w:sz w:val="28"/>
          <w:lang w:eastAsia="en-US"/>
        </w:rPr>
        <w:t xml:space="preserve"> </w:t>
      </w:r>
      <w:proofErr w:type="spellStart"/>
      <w:r w:rsidRPr="0011424C">
        <w:rPr>
          <w:rFonts w:ascii="Times New Roman" w:eastAsia="Times New Roman" w:hAnsi="Times New Roman" w:cs="Times New Roman"/>
          <w:color w:val="000000"/>
          <w:sz w:val="28"/>
          <w:lang w:eastAsia="en-US"/>
        </w:rPr>
        <w:t>тапсырады</w:t>
      </w:r>
      <w:proofErr w:type="spellEnd"/>
      <w:r w:rsidRPr="0011424C">
        <w:rPr>
          <w:rFonts w:ascii="Times New Roman" w:eastAsia="Times New Roman" w:hAnsi="Times New Roman" w:cs="Times New Roman"/>
          <w:color w:val="000000"/>
          <w:sz w:val="28"/>
          <w:lang w:eastAsia="en-US"/>
        </w:rPr>
        <w:t xml:space="preserve">. </w:t>
      </w:r>
      <w:bookmarkEnd w:id="2"/>
    </w:p>
    <w:bookmarkEnd w:id="1"/>
    <w:p w14:paraId="574BB191" w14:textId="77777777" w:rsidR="0027495E" w:rsidRDefault="0027495E" w:rsidP="00276A6D">
      <w:pPr>
        <w:spacing w:after="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ab/>
      </w:r>
      <w:r w:rsidR="0011424C">
        <w:rPr>
          <w:rFonts w:ascii="Times New Roman" w:hAnsi="Times New Roman" w:cs="Times New Roman"/>
          <w:b/>
          <w:color w:val="000000"/>
          <w:sz w:val="28"/>
          <w:szCs w:val="28"/>
          <w:lang w:val="kk-KZ"/>
        </w:rPr>
        <w:t xml:space="preserve">633-бап бойынша </w:t>
      </w:r>
      <w:r w:rsidR="0011424C" w:rsidRPr="0011424C">
        <w:rPr>
          <w:rFonts w:ascii="Times New Roman" w:hAnsi="Times New Roman" w:cs="Times New Roman"/>
          <w:color w:val="000000"/>
          <w:sz w:val="28"/>
          <w:szCs w:val="28"/>
          <w:lang w:val="kk-KZ"/>
        </w:rPr>
        <w:t>Кірістер мен мүлік туралы декларацияны осы Кодекстің 630-бабының 1-тармағында аталған жеке тұлғалар жыл сайын, активтер мен міндеттемелер туралы декларация ұсынылатын жылдан кейінгі жылдан бастап есепті салықтық кезеңнің 31 желтоқсанындағы жағдай бойынша ұсынады.</w:t>
      </w:r>
      <w:r w:rsidR="0011424C">
        <w:rPr>
          <w:rFonts w:ascii="Times New Roman" w:hAnsi="Times New Roman" w:cs="Times New Roman"/>
          <w:color w:val="000000"/>
          <w:sz w:val="28"/>
          <w:szCs w:val="28"/>
          <w:lang w:val="kk-KZ"/>
        </w:rPr>
        <w:t xml:space="preserve"> </w:t>
      </w:r>
    </w:p>
    <w:p w14:paraId="0DE7E736" w14:textId="77777777" w:rsidR="0011424C" w:rsidRPr="0011424C" w:rsidRDefault="0011424C" w:rsidP="00276A6D">
      <w:pPr>
        <w:spacing w:after="0"/>
        <w:ind w:firstLine="708"/>
        <w:jc w:val="both"/>
        <w:rPr>
          <w:rFonts w:ascii="Times New Roman" w:hAnsi="Times New Roman" w:cs="Times New Roman"/>
          <w:color w:val="000000"/>
          <w:sz w:val="28"/>
          <w:szCs w:val="28"/>
          <w:lang w:val="kk-KZ"/>
        </w:rPr>
      </w:pPr>
      <w:r w:rsidRPr="0011424C">
        <w:rPr>
          <w:rFonts w:ascii="Times New Roman" w:hAnsi="Times New Roman" w:cs="Times New Roman"/>
          <w:b/>
          <w:color w:val="000000"/>
          <w:sz w:val="28"/>
          <w:szCs w:val="28"/>
          <w:lang w:val="kk-KZ"/>
        </w:rPr>
        <w:t>Салық кодексінің 634-бабына сәйкес</w:t>
      </w:r>
      <w:r>
        <w:rPr>
          <w:rFonts w:ascii="Times New Roman" w:hAnsi="Times New Roman" w:cs="Times New Roman"/>
          <w:color w:val="000000"/>
          <w:sz w:val="28"/>
          <w:szCs w:val="28"/>
          <w:lang w:val="kk-KZ"/>
        </w:rPr>
        <w:t xml:space="preserve"> </w:t>
      </w:r>
      <w:r w:rsidRPr="0011424C">
        <w:rPr>
          <w:rFonts w:ascii="Times New Roman" w:hAnsi="Times New Roman" w:cs="Times New Roman"/>
          <w:color w:val="000000"/>
          <w:sz w:val="28"/>
          <w:szCs w:val="28"/>
          <w:lang w:val="kk-KZ"/>
        </w:rPr>
        <w:t>Кірістер мен мүлік туралы декларация:</w:t>
      </w:r>
    </w:p>
    <w:p w14:paraId="149DCCCD"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1) күнтізбелік жылы үшін, оның ішінде Қазақстан Республикасының шегінен тыс жерде алынған кірістер;</w:t>
      </w:r>
    </w:p>
    <w:p w14:paraId="04C68135"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2) салықтық шегерімдер; </w:t>
      </w:r>
    </w:p>
    <w:p w14:paraId="4E579297" w14:textId="77777777" w:rsid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3) мемлекеттік немесе өзге тіркеуге жататын мүлікті, сондай-ақ құқықтары және (немесе) мәмілелері мемлекеттік немесе өзге тіркеуге жататын мүлікті, оның ішінде Қазақстан Республикасының шегінен тыс жерде сатып алу және (немесе) иеліктен шығару және (немесе) өтеусіз алу;</w:t>
      </w:r>
    </w:p>
    <w:p w14:paraId="109F7783"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5) Қазақстан Республикасының шегінен тыс жерлердегі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асатын сомадағы ақша;</w:t>
      </w:r>
    </w:p>
    <w:p w14:paraId="50B88919"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Бұл ретте "Сыбайлас жемқорлыққа қарсы іс-қимыл туралы" Қазақстан Республикасының Заңына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кірістер мен мүлік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p w14:paraId="527059E0"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6) есепті салықтық кезеңнің 31 желтоқсанындағы жағдай бойынша жеке тұлғаның меншік құқығындағы қолда бар мүлік:</w:t>
      </w:r>
    </w:p>
    <w:p w14:paraId="3B34BF64"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lastRenderedPageBreak/>
        <w:t xml:space="preserve">       шет мемлекеттің заңнамасына сәйкес шет мемлекеттің құзыретті органында мемлекеттік немесе өзге тіркеуге (есепке алуға) жататын не ол бойынша құқықтар және (немесе) мәмілелер мемлекеттік немесе өзге тіркеуге (есепке алуға) жататын мүлік; </w:t>
      </w:r>
    </w:p>
    <w:p w14:paraId="719F3112"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эмитенттері Қазақстан Республикасының шегінен тыс жерде тіркелген бағалы қағаздар, цифрлық активтер;</w:t>
      </w:r>
    </w:p>
    <w:p w14:paraId="032A8644"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Қазақстан Республикасының шегінен тыс жерлерде тіркелген заңды тұлғаның жарғылық капиталына қатысу үлесі;</w:t>
      </w:r>
    </w:p>
    <w:p w14:paraId="116D8299"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7)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де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 туралы ақпаратты жеке тұлғалардың көрсетуіне арналады.</w:t>
      </w:r>
    </w:p>
    <w:p w14:paraId="3137DB49"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3. Кірістер мен мүлік туралы декларацияға қосымшалар салық органдары салықтық бақылау мақсатында пайдаланатын салықтық міндеттемені есептеу туралы ақпаратты егжей-тегжейлі көрсетуге арналады.</w:t>
      </w:r>
    </w:p>
    <w:p w14:paraId="46E456BC"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4. Жеке тұлғалар, оның ішінде "Сыбайлас жемқорлыққа қарсы іс-қимыл туралы" Қазақстан Республикасының Заңына сәйкес жеке тұлғалардың декларацияларын тапсыру міндеті жүктелген тұлғалар кірістер мен мүлік туралы декларацияда есепті салықтық кезең ішінде мынадай мүлікті, оның ішінде Қазақстан Республикасының шегінен тыс жерде сатып алуға арналған шығыстарды жабу көздері туралы мәліметтерді көрсетеді:</w:t>
      </w:r>
    </w:p>
    <w:p w14:paraId="40E0549F"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1) мемлекеттік немесе өзге тіркеуге жататын жылжымайтын мүлік, сондай-ақ құқықтары және (немесе) мәмілелері мемлекеттік немесе өзге тіркеуге жататын мүлік;</w:t>
      </w:r>
    </w:p>
    <w:p w14:paraId="791B27EF"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2) мемлекеттік тіркеуге жататын механикалық көлік құралдары мен тіркемелер;</w:t>
      </w:r>
    </w:p>
    <w:p w14:paraId="21D7E34D"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3) заңды тұлғаның жарғылық капиталына қатысу үлестері;</w:t>
      </w:r>
    </w:p>
    <w:p w14:paraId="7237D4F7"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4) бағалы қағаздар;</w:t>
      </w:r>
    </w:p>
    <w:p w14:paraId="62F1F952"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5) инвестициялық алтын;</w:t>
      </w:r>
    </w:p>
    <w:p w14:paraId="77F6A6B6"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6) туынды қаржы құралдарын (орындалуы базалық активті сатып алу немесе өткізу арқылы жүргізілетін туынды қаржы құралдарын қоспағанда);</w:t>
      </w:r>
    </w:p>
    <w:p w14:paraId="4C6691D9"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7) тұрғын үй құрылысына қатысу үлестері. </w:t>
      </w:r>
    </w:p>
    <w:p w14:paraId="15F603E2" w14:textId="77777777" w:rsid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Осы мәліметтерді көрсету туралы талап кірістер мен мүлік туралы декларацияға қосымшада көрсетіледі.</w:t>
      </w:r>
    </w:p>
    <w:p w14:paraId="19FFA49C" w14:textId="77777777" w:rsidR="0011424C" w:rsidRPr="0011424C" w:rsidRDefault="0011424C"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b/>
          <w:color w:val="000000"/>
          <w:sz w:val="28"/>
          <w:szCs w:val="28"/>
          <w:lang w:val="kk-KZ"/>
        </w:rPr>
        <w:lastRenderedPageBreak/>
        <w:t>635-бап</w:t>
      </w:r>
      <w:r w:rsidR="003D2EEF" w:rsidRPr="003D2EEF">
        <w:rPr>
          <w:rFonts w:ascii="Times New Roman" w:hAnsi="Times New Roman" w:cs="Times New Roman"/>
          <w:b/>
          <w:color w:val="000000"/>
          <w:sz w:val="28"/>
          <w:szCs w:val="28"/>
          <w:lang w:val="kk-KZ"/>
        </w:rPr>
        <w:t xml:space="preserve"> бойынша</w:t>
      </w:r>
      <w:r w:rsidR="003D2EEF">
        <w:rPr>
          <w:rFonts w:ascii="Times New Roman" w:hAnsi="Times New Roman" w:cs="Times New Roman"/>
          <w:color w:val="000000"/>
          <w:sz w:val="28"/>
          <w:szCs w:val="28"/>
          <w:lang w:val="kk-KZ"/>
        </w:rPr>
        <w:t xml:space="preserve"> </w:t>
      </w:r>
      <w:r w:rsidRPr="0011424C">
        <w:rPr>
          <w:rFonts w:ascii="Times New Roman" w:hAnsi="Times New Roman" w:cs="Times New Roman"/>
          <w:color w:val="000000"/>
          <w:sz w:val="28"/>
          <w:szCs w:val="28"/>
          <w:lang w:val="kk-KZ"/>
        </w:rPr>
        <w:t>Егер осы баптың 2-тармағында өзгеше белгіленбесе, кірістер мен мүлік туралы декларация:</w:t>
      </w:r>
    </w:p>
    <w:p w14:paraId="7F5AAE4A"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1) қағаз жеткізгіште тапсырылған жағдайда – есепті күнтізбелік жылдан кейінгі жылдың 15 шілдесінен кешіктірілмей;</w:t>
      </w:r>
    </w:p>
    <w:p w14:paraId="54DD40DF"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2) электрондық түрде тапсырылған жағдайда – есепті күнтізбелік жылдан кейінгі жылдың 15 қыркүйегінен кешіктірілмей тұрғылықты (болу) жері бойынша тапсырылады. </w:t>
      </w:r>
    </w:p>
    <w:p w14:paraId="470E8BBE" w14:textId="77777777" w:rsidR="0011424C" w:rsidRP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2. Дара кәсіпкерлер, жеке практикамен айналысатын адамдар кірістер мен мүлік туралы декларацияны осы баптың 1-тармағында белгіленген мерзімдерде тұрған жері бойынша тапсырады. </w:t>
      </w:r>
    </w:p>
    <w:p w14:paraId="1413E4F9" w14:textId="77777777" w:rsidR="0011424C" w:rsidRDefault="0011424C" w:rsidP="00276A6D">
      <w:pPr>
        <w:spacing w:after="0"/>
        <w:jc w:val="both"/>
        <w:rPr>
          <w:rFonts w:ascii="Times New Roman" w:hAnsi="Times New Roman" w:cs="Times New Roman"/>
          <w:color w:val="000000"/>
          <w:sz w:val="28"/>
          <w:szCs w:val="28"/>
          <w:lang w:val="kk-KZ"/>
        </w:rPr>
      </w:pPr>
      <w:r w:rsidRPr="0011424C">
        <w:rPr>
          <w:rFonts w:ascii="Times New Roman" w:hAnsi="Times New Roman" w:cs="Times New Roman"/>
          <w:color w:val="000000"/>
          <w:sz w:val="28"/>
          <w:szCs w:val="28"/>
          <w:lang w:val="kk-KZ"/>
        </w:rPr>
        <w:t xml:space="preserve">       3. Егер кірістер мен мүлік туралы декларацияны тапсыру күніне бекітілген қаржылық есептілік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211-бабының ережелері ескеріле отырып,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тапсырылатын кірістер мен мүлік туралы қосымша декларацияда жүргізіледі.</w:t>
      </w:r>
    </w:p>
    <w:p w14:paraId="5A43DBFA" w14:textId="77777777" w:rsid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w:t>
      </w:r>
      <w:r w:rsidRPr="003D2EEF">
        <w:rPr>
          <w:rFonts w:ascii="Times New Roman" w:hAnsi="Times New Roman" w:cs="Times New Roman"/>
          <w:b/>
          <w:color w:val="000000"/>
          <w:sz w:val="28"/>
          <w:szCs w:val="28"/>
          <w:lang w:val="kk-KZ"/>
        </w:rPr>
        <w:t>«Салық және бюджетке төленетін басқа да міндетті төлем</w:t>
      </w:r>
      <w:r>
        <w:rPr>
          <w:rFonts w:ascii="Times New Roman" w:hAnsi="Times New Roman" w:cs="Times New Roman"/>
          <w:b/>
          <w:color w:val="000000"/>
          <w:sz w:val="28"/>
          <w:szCs w:val="28"/>
          <w:lang w:val="kk-KZ"/>
        </w:rPr>
        <w:t xml:space="preserve">дер туралы» Салық кодексінің 644 </w:t>
      </w:r>
      <w:r w:rsidRPr="003D2EEF">
        <w:rPr>
          <w:rFonts w:ascii="Times New Roman" w:hAnsi="Times New Roman" w:cs="Times New Roman"/>
          <w:b/>
          <w:color w:val="000000"/>
          <w:sz w:val="28"/>
          <w:szCs w:val="28"/>
          <w:lang w:val="kk-KZ"/>
        </w:rPr>
        <w:t>бабына сәйкес</w:t>
      </w:r>
      <w:r>
        <w:rPr>
          <w:rFonts w:ascii="Times New Roman" w:hAnsi="Times New Roman" w:cs="Times New Roman"/>
          <w:color w:val="000000"/>
          <w:sz w:val="28"/>
          <w:szCs w:val="28"/>
          <w:lang w:val="kk-KZ"/>
        </w:rPr>
        <w:t xml:space="preserve">. </w:t>
      </w:r>
    </w:p>
    <w:p w14:paraId="785AF682" w14:textId="77777777" w:rsidR="003D2EEF" w:rsidRPr="003D2EEF" w:rsidRDefault="003D2EEF" w:rsidP="00276A6D">
      <w:pPr>
        <w:spacing w:after="0"/>
        <w:ind w:firstLine="708"/>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Бейрезиденттің Қазақстан Республикасындағы көздерден кірістері деп кірістердің мынадай түрлері танылады:</w:t>
      </w:r>
    </w:p>
    <w:p w14:paraId="54AFE09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p w14:paraId="7A49164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 Қазақстан Республикасының аумағында жұмыстарды орындаудан, қызметтер көрсетуден түсетін кіріс;</w:t>
      </w:r>
    </w:p>
    <w:p w14:paraId="60E90F9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14:paraId="6808E84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бөлімнің мақсатында мыналар қаржылық қызметтер көрсету деп танылады:</w:t>
      </w:r>
    </w:p>
    <w:p w14:paraId="38C2E6D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сақтандыру нарығына (сақтандыру және (немесе) қайта сақтандыру бойынша көрсетілетін қызметтерді қоспағанда), бағалы қағаздар нарығына қатысушылардың қызметі;</w:t>
      </w:r>
    </w:p>
    <w:p w14:paraId="281FCA0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бірыңғай жинақтаушы зейнетақы қорының және ерікті жинақтаушы зейнетақы қорларының қызметі;</w:t>
      </w:r>
    </w:p>
    <w:p w14:paraId="66959620"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банк қызметі, банк операцияларының жекелеген түрлерін жүргізу жөніндегі ұйымдардың қызметі (Қазақстан Республикасының шегінен тыс жерде орналасқан Қазақстан Республикасының резидент-заңды тұлғасының құрылымдық бөлімшесіне банктік шоттарды ашу және жүргізу, аудару операциялары, кассалық операциялар, қолма-қол шетел валютасымен айырбастау операцияларын қоса алғанда, шетел валютасымен айырбастау операциялары, төлем құжаттарын инкассоға қабылдау бойынша көрсетілген қызметтерді қоспағанда);</w:t>
      </w:r>
    </w:p>
    <w:p w14:paraId="13AD3CF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орталық депозитарийдің және өзара сақтандыру қоғамдарының қызметі;</w:t>
      </w:r>
    </w:p>
    <w:p w14:paraId="7807B1EE"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әлеуметтік медициналық сақтандыру қорының қызметі;</w:t>
      </w:r>
    </w:p>
    <w:p w14:paraId="5A41E32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4)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осы бапта белгiленген өзге де кірістер.</w:t>
      </w:r>
    </w:p>
    <w:p w14:paraId="2CB369F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тармақшаның ережелері:</w:t>
      </w:r>
    </w:p>
    <w:p w14:paraId="79F40D2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осындай мемлекеттің аумағында жеке тұлғаға туристік қызметтер көрсетуден;</w:t>
      </w:r>
    </w:p>
    <w:p w14:paraId="22AA744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Қазақстан Республикасының заңнамасына сәйкес айқындалған әуежай қызметін жүзеге асырудан түсетін кіріске қатысты қолданылмайды;</w:t>
      </w:r>
    </w:p>
    <w:p w14:paraId="003AB3A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5) шет мемлекетте тіркелген тұлғаның мынадай:</w:t>
      </w:r>
    </w:p>
    <w:p w14:paraId="670B304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аванс (алдын ала төлем) төленген күннен бастап екі жылдық кезең өткен соң бейрезидент қанағаттанбаған;</w:t>
      </w:r>
    </w:p>
    <w:p w14:paraId="33475A5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егер осы тармақшада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 орындалған кезде алынған аванс (алдын ала төлем) бойынша міндеттемелер түріндегі, осы бөліктің 5-1) тармақшасына сәйкес салық салынбаған кірістері:</w:t>
      </w:r>
    </w:p>
    <w:p w14:paraId="5360FE2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Авансты (алдын ала төлемді) төлеген тұлға таратылған кезде осы Кодекске сәйкес таратудың салықтық тексеруін жүргізу немесе камералдық бақылау нәтижелері бойынша қорытынды беру көзделген жағдайда, осындай міндеттеменің мөлшері:</w:t>
      </w:r>
    </w:p>
    <w:p w14:paraId="4B036D3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салық төлеушінің бастапқы құжаттарына сәйкес төлеуге жатқан және аралық тарату балансын бекіту күніне осы баланста көрсетілуге жататын (көрсетілген) міндеттемелер сомасы (қосылған құн салығының сомаларын қоспағанда),</w:t>
      </w:r>
    </w:p>
    <w:p w14:paraId="5D80EC2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аралық тарату балансы бекітілген күннен бастап және таратудың салықтық тексеруі немесе камералдық бақылау аяқталған күнге дейінгі кезеңде қанағаттандырылатын міндеттемелер сомасы ретінде айқындалады.</w:t>
      </w:r>
    </w:p>
    <w:p w14:paraId="35EFAD7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Тарату салықтық тексеруінің нәтижелері бойынша міндеттеменің мөлшерін салық органы көрсетілген кезең үшін қанағаттандырылған міндеттемелердің нақты сомасын негізге ала отырып айқындайды. Мұндай міндеттеменің мөлшері салықтық тексеру актісінде көрсетіледі.</w:t>
      </w:r>
    </w:p>
    <w:p w14:paraId="46DDA0C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Камералдық бақылаудың нәтижелері бойынша міндеттеменің мөлшерін салық органы көрсетілген кезең үшін қанағаттандырылған міндеттемелердің нақты сомасын негізге ала отырып айқындайды және камералдық бақылау нәтижелері бойынша анықталған бұзушылықтарды жою туралы хабарламада көрсетіледі.</w:t>
      </w:r>
    </w:p>
    <w:p w14:paraId="3F6D5B7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Бұл ретте уәкілетті орган бекіткен, жеңілдікті салық салынатын мемлекеттер тізбесіне енгізілмеген мемлекеттерде тіркелген тұлғалардың кірістеріне қатысты осы тармақшаның ережелері 2019 жылғы 1 қаңтардан бастап төленген аванстар (алдын ала төлем) бойынша қолданылады.</w:t>
      </w:r>
    </w:p>
    <w:p w14:paraId="6159C887"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5-1) шет мемлекетте тіркелген тұлғаның бір мезгілде мынадай:</w:t>
      </w:r>
    </w:p>
    <w:p w14:paraId="4C6ED20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бейрезиденттің мемлекетімен қосарланған салық салуды болғызбау туралы халықаралық шарт жасалмаған;</w:t>
      </w:r>
    </w:p>
    <w:p w14:paraId="527B974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шарт (келісімшарт) мерзімі екі жылдан асатын шарттар болған кезде алынған аванс (алдын ала төлем) бойынша міндеттемелер түріндегі кірістері;</w:t>
      </w:r>
    </w:p>
    <w:p w14:paraId="6A68597C"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6) мыналарды:</w:t>
      </w:r>
    </w:p>
    <w:p w14:paraId="403DD53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14:paraId="1F28AF4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Қазақстан Республикасының заңдарына сәйкес мемлекеттік тіркеуге жататын Қазақстан Республикасының аумағындағы мүлікті;</w:t>
      </w:r>
    </w:p>
    <w:p w14:paraId="76D87DD8"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14:paraId="6A60C5D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14:paraId="1D93E656"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7)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14:paraId="4DF8416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Бұл ретте мұндай кірістің мөлшері бейрезиденттің бастапқы құжаттарына сәйкес басқаға берілген талап ету құқығының құны мен талап ету құқығын басқаға беру күніне борышкерден алуға жататын талап ету құны арасындағы</w:t>
      </w:r>
      <w:r>
        <w:rPr>
          <w:rFonts w:ascii="Times New Roman" w:hAnsi="Times New Roman" w:cs="Times New Roman"/>
          <w:color w:val="000000"/>
          <w:sz w:val="28"/>
          <w:szCs w:val="28"/>
          <w:lang w:val="kk-KZ"/>
        </w:rPr>
        <w:t xml:space="preserve"> оң айырма түрінде айқындалады;</w:t>
      </w:r>
    </w:p>
    <w:p w14:paraId="47F266FC"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8)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14:paraId="3965A578"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Бұл ретте мұндай кірістің мөлшері талап ету құқығын басқаға беру күніне негізгі борышты, оның ішінде негізгі борыштан жоғары соманы талап ету бойынша борышкерден алуға жататын сома мен талап ету құқығын сатып алу құны арасындағы </w:t>
      </w:r>
      <w:r>
        <w:rPr>
          <w:rFonts w:ascii="Times New Roman" w:hAnsi="Times New Roman" w:cs="Times New Roman"/>
          <w:color w:val="000000"/>
          <w:sz w:val="28"/>
          <w:szCs w:val="28"/>
          <w:lang w:val="kk-KZ"/>
        </w:rPr>
        <w:t>оң айырма түрінде айқындалады;</w:t>
      </w:r>
    </w:p>
    <w:p w14:paraId="0B89B0DB"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9)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14:paraId="3C52873E"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10)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14:paraId="451B2C8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11) борыштық бағалы қағаздар бойынша сыйақыларды қоспағанда, сыйақылар түріндегі кіріс;</w:t>
      </w:r>
    </w:p>
    <w:p w14:paraId="3E87995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12) эмитенттен алынатын борыштық бағалы қағаздар бойынша сыйақылар түріндегі кіріс;</w:t>
      </w:r>
    </w:p>
    <w:p w14:paraId="7313AE0C"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13) роялти түріндегі кіріс;</w:t>
      </w:r>
    </w:p>
    <w:p w14:paraId="5508E8B6"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14) қаржы лизингінен басқа, Қазақстан Республикасында орналасқан немесе орналасатын мүлікті мүліктік жалдауға (жалға) беруден түсетін кіріс;</w:t>
      </w:r>
    </w:p>
    <w:p w14:paraId="51D46CC0"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15) Қазақстан Республикасындағы жылжымайтын мүліктен алынатын кіріс;</w:t>
      </w:r>
    </w:p>
    <w:p w14:paraId="5D5CEB66"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16)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14:paraId="50BF863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17) халықаралық тасымалдау жөніндегі қызметтерді көрсетуден түсетін кіріс.</w:t>
      </w:r>
    </w:p>
    <w:p w14:paraId="5E8DB85C"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бөлімнің мақсатында халықаралық тасымалдар деп әртүрлі мемлекеттердегі, олардың біреуі Қазақстан Республикасы болып табылатын пункттер арасында жүзеге асырылатын теңіз, өзен немесе әуе кемесімен, автокөлік құралымен немесе теміржол көлігімен жолаушыларды, багажды, тауарларды, оның ішінде поштаны кез келген тасымалдау танылады.</w:t>
      </w:r>
    </w:p>
    <w:p w14:paraId="7DE6985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Осы бөлімнің мақсатында мыналар халықаралық тасымалдар деп танылмайды:</w:t>
      </w:r>
    </w:p>
    <w:p w14:paraId="126ED8D6"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Қазақстан Республикасының шегінен тыс жердегі пункттер арасында ғана, сондай-ақ Қазақстан Республикасының аумағындағы пункттер арасында ғана жүзеге асырылатын тасымалдау;</w:t>
      </w:r>
    </w:p>
    <w:p w14:paraId="41814935"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тауарларды магистральдық құбыржолдармен тасу;</w:t>
      </w:r>
    </w:p>
    <w:p w14:paraId="17E24A5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18)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14:paraId="5F4A2459"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19) Қазақстан Республикасының аумағындағы құбыржолдарды, электр беру желілерін, талшықты-оптикалық байланыс желілерін пайдаланудан алынатын кіріс;</w:t>
      </w:r>
    </w:p>
    <w:p w14:paraId="3A614E2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20)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 </w:t>
      </w:r>
    </w:p>
    <w:p w14:paraId="41FF6C75"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21) 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14:paraId="7EF092E0"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22)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14:paraId="6E3F9B6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23)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14:paraId="193A8EC6"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24) бейрезидент-жеке тұлғаның жұмыс берушіден алынған материалдық пайда түріндегі Қазақстан Республикасындағы қызметінен түсетін кірісі.</w:t>
      </w:r>
    </w:p>
    <w:p w14:paraId="7684043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бөлімнің мақсатында материалдық пайда деп, оның ішінде:</w:t>
      </w:r>
    </w:p>
    <w:p w14:paraId="41A38ED9"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бейрезидент-жеке тұлға тауарларға, орындалған жұмыстарға, көрсетілген қызметтерге үшінші тұлғалардан алған төлем және (немесе) олардың құнының өтемі; </w:t>
      </w:r>
    </w:p>
    <w:p w14:paraId="3AABE9E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бейрезидент-жеке тұлғаға өткізілген тауарлардың, жұмыстардың, көрсетілетін қызметтердің құны мен осы тауарларды, жұмыстарды, көрсетілетін қызметтерді сатып алу бағасы немесе олардың өзіндік құны арасындағы теріс айырма;</w:t>
      </w:r>
    </w:p>
    <w:p w14:paraId="70384EC7"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бейрезидент-жеке тұлғаның борыш немесе міндеттеме сомасын есептен шығару танылады;</w:t>
      </w:r>
    </w:p>
    <w:p w14:paraId="3B3313A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25) бейрезидент-жеке тұлғаның жұмыс беруші болып табылмайтын тұлғадан алған материалдық пайда түріндегі кірісі.</w:t>
      </w:r>
    </w:p>
    <w:p w14:paraId="318645D6"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бөлімнің мақсатында мыналар материалдық пайда деп, оның ішінде:</w:t>
      </w:r>
    </w:p>
    <w:p w14:paraId="0731FDDC"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бейрезидент-жеке тұлға тауарларға, орындалған жұмыстарға, көрсетілген қызметтерге үшінші тұлғалардан алған ақы төлеу де және (немесе) олардың құнының өтемі;</w:t>
      </w:r>
    </w:p>
    <w:p w14:paraId="23E48F9B"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бейрезидент-жеке тұлғаға өткізілген тауарлардың, жұмыстардың, көрсетілетін қызметтердің құны мен осы тауарларды, жұмыстарды, көрсетілетін қызметтерді сатып алу бағасы немесе олардың өзіндік құны арасындағы теріс айырма;</w:t>
      </w:r>
    </w:p>
    <w:p w14:paraId="1265E70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бейрезидент-жеке тұлғаның борыш немесе міндеттеме сомасын есептен шығару танылады;</w:t>
      </w:r>
    </w:p>
    <w:p w14:paraId="6A5BE5F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26) резидент-жинақтаушы зейнетақы қоры жүзеге асыратын зейнетақы төлемдері;</w:t>
      </w:r>
    </w:p>
    <w:p w14:paraId="6291C49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26-1) бейрезидент-жеке тұлғаларға зейнетақы аннуитеті шарты бойынша жүзеге асырылатын сақтандыру төлемдері;</w:t>
      </w:r>
    </w:p>
    <w:p w14:paraId="0D30A85C"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27)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14:paraId="1EB7856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28) ұтыс түріндегі кіріс;</w:t>
      </w:r>
    </w:p>
    <w:p w14:paraId="01865C5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29) Қазақстан Республикасында тәуелсіз жеке (кәсіби) қызметтер көрсетуден түсетін кіріс;</w:t>
      </w:r>
    </w:p>
    <w:p w14:paraId="1A9098B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30)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14:paraId="383EB58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Өтеусіз орындалған жұмыстардың, көрсетілген қызметтердің құны осындай жұмыстарды орындауға, қызметтерді көрсетуге байланысты жұмсалған шығыстар мөлшерінде айқындалады.</w:t>
      </w:r>
    </w:p>
    <w:p w14:paraId="58C6478E"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Өтеусіз орындалған жұмыстарды, көрсетілген қызметтерді қоспағанда, өтеусіз алынған мүліктің құны мүлікті беру күніне мұндай мүлікті берген тұлғаның бухгалтерлік есебінің деректері бойынша оның баланстық құнының мөлшерінде айқындалады.</w:t>
      </w:r>
    </w:p>
    <w:p w14:paraId="49B3F66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Бухгалтерлік есеп деректері бойынша өтеусіз алынған мүліктің, сондай-ақ мұраға қалған мүліктің құнын айқындау мүмкін болмаған жағдайда, беру немесе мұраға енгізу күніне мұндай мүліктің құны мынадай тәсілдердің бірімен:</w:t>
      </w:r>
    </w:p>
    <w:p w14:paraId="1800321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"Азаматтарға арналған үкімет" мемлекеттік корпорациясы мұндай мүлік алынған күнтізбелік жылдың бірінші қаңтарындағы жағдай бойынша белгілеген құн негізінде;</w:t>
      </w:r>
    </w:p>
    <w:p w14:paraId="5A8DAAE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қазақстандық немесе шетелдік қор биржасында саудаланатын бағалы қағаздың көрсетілген бағалы қағазды мұраға алу (енгізу) күніне белгіленімінің құны негізінде белгіленеді.</w:t>
      </w:r>
    </w:p>
    <w:p w14:paraId="07E2ACB3"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Өтеусіз алынған немесе мұраға қалған мүліктің құнын осы тармақшада айқындалған тәртіппен айқындау мүмкін болмаған жағдайда, құн мүлікті бағалау туралы есептің негізінде айқындалады;</w:t>
      </w:r>
    </w:p>
    <w:p w14:paraId="1E0812C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31) туынды қаржы құралдары бойынша кіріс;</w:t>
      </w:r>
    </w:p>
    <w:p w14:paraId="36C4A479"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32) 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14:paraId="30E6836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33) ислам банкінде орналастырылған инвестициялық депозит бойынша кіріс;</w:t>
      </w:r>
    </w:p>
    <w:p w14:paraId="164D0C1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34) Қазақстан Республикасының аумағындағы қызметтен пайда болған басқа да кірістер.</w:t>
      </w:r>
    </w:p>
    <w:p w14:paraId="24D6D017"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Бұл ретте осы тармақтың 3), 4), 11), 12), 13), 25) және 28) тармақшаларының ережелері:</w:t>
      </w:r>
    </w:p>
    <w:p w14:paraId="5FF9B920"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резидент;</w:t>
      </w:r>
    </w:p>
    <w:p w14:paraId="0A3FF85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Қазақстан Республикасында қызметін тұрақты мекеме арқылы жүзеге асыратын бейрезидент, егер кірістерді есепке жазу, төлеу және (немесе) кірістерді төлеу бойынша шығыстарды шегерімге жатқызу, мұндай тұрақты мекеменің қызметіне немесе мүлкіне байланысты болса,; </w:t>
      </w:r>
    </w:p>
    <w:p w14:paraId="5327C54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егер бейрезидент-заңды тұлғаның құрылымдық бөлімшесі қосарланған салық салуды болғызбау және салықтарды төлеуден жалтаруға жол бермеу мәселелерін реттейтін халықаралық шартқа немесе осы Кодекстің 220-бабының 6-тармағына сәйкес тұрақты мекеме құрмаған жағдайда, мұндай құрылымдық бөлімше кірістерді есепке жазған, төлеген және (немесе) кірістерді төлеу бойынша шығыстарды шегерімге жатқызған жағдайда қолданылады.</w:t>
      </w:r>
    </w:p>
    <w:p w14:paraId="37C8F9A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 Мыналар бейрезиденттің Қазақстан Республикасындағы көздерден кірісі болып табылмайды:</w:t>
      </w:r>
    </w:p>
    <w:p w14:paraId="341F78D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1) осы Кодекстің ережелеріне сәйкес бейрезиденттің кірісінен есептелген және салық агенті мұндай табыс салығын ұстамай өз қаражаты есебінен Қазақстан Республикасының бюджетіне төлеген табыс салығының сомасы;</w:t>
      </w:r>
    </w:p>
    <w:p w14:paraId="366B3715"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2) өздеріне резидент жүктеген басқарушылық міндеттерді орындауға байланысты басқару органының (директорлар кеңесінің немесе өзге органның) мүшелеріне жұмсалған шығыстар өтемақысы, мынадай шекте:</w:t>
      </w:r>
    </w:p>
    <w:p w14:paraId="4A2CE0D8"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осындай шығыстарды растайтын құжаттар (оның ішінде құнын төлеу фактісін растайтын құжат, сондай-ақ отырғызу талоны немесе жол жүру фактісін растайтын және тасымалдаушы берген өзге де құжат болған кезде электрондық билет, электрондық жол жүру құжаты) негізінде бронь үшін шығыстарды төлеуді қоса алғанда, басқарушылық міндеттерді орындау орнына бару және кері қайту жолына нақты жүргізілген шығыстар;</w:t>
      </w:r>
    </w:p>
    <w:p w14:paraId="36BA8B7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осындай шығыстарды растайтын құжаттар негізінде Қазақстан Республикасының шегінен тыс жерде тұрғын үй-жайды жалдау бойынша нақты жүргізілген, бірақ шетелде іссапарларда жүрген мемлекеттік қызметшінің отельдерден бір орынды стандартты нөмірлерді жалдауы бойынша шығыстарды өтеудің шекті нормаларынан аспайтын шығыстар;</w:t>
      </w:r>
    </w:p>
    <w:p w14:paraId="2D86567D"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осындай шығыстарды растайтын құжаттар негізінде Қазақстан Республикасының шегінде тұрғын үй-жайды жалдау бойынша нақты жүргізілген шығыстар;</w:t>
      </w:r>
    </w:p>
    <w:p w14:paraId="15B0BA9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күнтізбелік қырық күннен аспайтын кезең ішінде басқарушылық міндеттерді орындау үшін Қазақстан Республикасының шегінде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ақша сомасы;</w:t>
      </w:r>
    </w:p>
    <w:p w14:paraId="37F35A79"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күнтізбелік қырық күннен аспайтын кезең ішінде басқарушылық міндеттерді орындау үшін Қазақстан Республикасының шегінен тыс жерде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ақша сомасы. Бұл ретте басқарушылық міндеттерді орындайтын орны тұрақты тұратын жерімен сәйкес келмеуге тиіс.</w:t>
      </w:r>
    </w:p>
    <w:p w14:paraId="0DE29419"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3) бейрезидент-заңды тұлғаның: </w:t>
      </w:r>
    </w:p>
    <w:p w14:paraId="4858492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Кодекстің 291-бабы 1-тармағының 1), 2) және 3) тармақшаларында айқындалған дербес білім беру ұйымдарынан;</w:t>
      </w:r>
    </w:p>
    <w:p w14:paraId="7DFABD8B"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тармақшаның екінші абзацында көрсетілген тұлға құрған, осы Кодекстің 289-бабының ережелерін қолданатын коммерциялық емес ұйымнан;</w:t>
      </w:r>
    </w:p>
    <w:p w14:paraId="17468B0A"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Кодекстің 291-бабы 1-тармағының 4) және 5) тармақшаларында көрсетілген қызмет түрлері бойынша жұмыстарды орындағаны, қызметтерді көрсеткені үшін осы Кодекстің 291-бабы 1-тармағының 4) және 5) тармақшаларында айқындалған дербес білім беру ұйымынан; </w:t>
      </w:r>
    </w:p>
    <w:p w14:paraId="0850B6C2"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"Астана" халықаралық қаржы орталығының органдарынан немесе "Астана" халықаралық қаржы орталығы органы</w:t>
      </w:r>
      <w:r>
        <w:rPr>
          <w:rFonts w:ascii="Times New Roman" w:hAnsi="Times New Roman" w:cs="Times New Roman"/>
          <w:color w:val="000000"/>
          <w:sz w:val="28"/>
          <w:szCs w:val="28"/>
          <w:lang w:val="kk-KZ"/>
        </w:rPr>
        <w:t>ның ұйымдарынан алынған кірісі;</w:t>
      </w:r>
    </w:p>
    <w:p w14:paraId="1B7FE5D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lastRenderedPageBreak/>
        <w:t xml:space="preserve">       3-1) уәкілетті орган бекіткен тізбеге енгізілген жеңілдікті салық салынатын мемлекетте тіркелген тұлғаның кірісін қоспағанда, осы Кодекстің 293-бабы 1-тармағының 6) тармақшасында аталған заңды тұлға төлейтін консультациялық, маркетингтік, инжинирингтік қызметтерді, ақпараттық қауіпсіздік саласындағы қызметтерді көрсетуден, деректерді өңдеу орталықтарын құру жөніндегі жұмыстарды орындаудан түсетін кіріс.</w:t>
      </w:r>
    </w:p>
    <w:p w14:paraId="14A0B615"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тармақшаның ережесі мемлекеттік жоспарлау жөніндегі орталық уәкілетті органмен, техникалық реттеу саласындағы мемлекеттік реттеуді жүзеге асыратын уәкілетті мемлекеттік органмен және уәкілетті органмен келісу бойынша ақпараттандыру саласындағы уәкілетті орган бекітетін, ақпараттық-коммуникациялық технологиялар саласындағы басым қызмет түрлерінің тізбесіне енгізілген қызмет түрлерін жүзеге асыру үшін осындай жұмыстарды, көрсетілетін қызметтерді сатып алу шартымен қолданылады;</w:t>
      </w:r>
    </w:p>
    <w:p w14:paraId="747602B7"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4) бейрезидент-заңды тұлғаның осы Кодекстің 291-бабы 1-тармағының 2), 3), 4) және 5) тармақшаларында айқындалған дербес білім беру ұйымдары төлейтін роялти түріндегі кірісі;</w:t>
      </w:r>
    </w:p>
    <w:p w14:paraId="6E53246F"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4-1) уәкілетті орган бекіткен тізбеге енгізілген жеңілдікті салық салынатын мемлекетте тіркелген тұлғаның кірісін қоспағанда, бейрезидент-заңды тұлғаның осы Кодекстің 293-бабы 1-тармағының 6) тармақшасында аталған заңды тұлға төлейтін роялти түріндегі кірісі. </w:t>
      </w:r>
    </w:p>
    <w:p w14:paraId="06A99D34"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Осы тармақшаның ережесі мемлекеттік жоспарлау жөніндегі орталық уәкілетті органмен, индустриялық-инновациялық қызметті мемлекеттік қолдау саласындағы уәкілетті органмен және уәкілетті органмен келісу бойынша ақпараттандыру саласындағы уәкілетті орган бекітетін, ақпараттық-коммуникациялық технологиялар саласындағы басым қызмет түрлерінің тізбесіне енгізілген қызметті жүзеге асыру мақсатында төленетін, роялти түріндегі кіріске қолданылады;</w:t>
      </w:r>
    </w:p>
    <w:p w14:paraId="34009681" w14:textId="77777777" w:rsidR="003D2EEF" w:rsidRPr="003D2EEF"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5) бейрезидент-заңды тұлғаның жарғылық капиталына салым түрінде алынған мүліктің құны, сондай-ақ бейрезидент-эмитент өзі шығарған акцияларды орналастырудан алған мүліктің құны.</w:t>
      </w:r>
    </w:p>
    <w:p w14:paraId="159A98B3" w14:textId="77777777" w:rsidR="003D2EEF" w:rsidRPr="0011424C" w:rsidRDefault="003D2EEF" w:rsidP="00276A6D">
      <w:pPr>
        <w:spacing w:after="0"/>
        <w:jc w:val="both"/>
        <w:rPr>
          <w:rFonts w:ascii="Times New Roman" w:hAnsi="Times New Roman" w:cs="Times New Roman"/>
          <w:color w:val="000000"/>
          <w:sz w:val="28"/>
          <w:szCs w:val="28"/>
          <w:lang w:val="kk-KZ"/>
        </w:rPr>
      </w:pPr>
      <w:r w:rsidRPr="003D2EEF">
        <w:rPr>
          <w:rFonts w:ascii="Times New Roman" w:hAnsi="Times New Roman" w:cs="Times New Roman"/>
          <w:color w:val="000000"/>
          <w:sz w:val="28"/>
          <w:szCs w:val="28"/>
          <w:lang w:val="kk-KZ"/>
        </w:rPr>
        <w:t xml:space="preserve">      </w:t>
      </w:r>
    </w:p>
    <w:p w14:paraId="66E0C997" w14:textId="77777777" w:rsidR="0027495E" w:rsidRPr="0027495E" w:rsidRDefault="0027495E" w:rsidP="00276A6D">
      <w:pPr>
        <w:pStyle w:val="a3"/>
        <w:jc w:val="both"/>
        <w:rPr>
          <w:b/>
          <w:sz w:val="28"/>
          <w:szCs w:val="28"/>
          <w:lang w:val="kk-KZ"/>
        </w:rPr>
      </w:pPr>
    </w:p>
    <w:p w14:paraId="58A29965" w14:textId="77777777" w:rsidR="0027495E" w:rsidRPr="00E91860" w:rsidRDefault="0027495E" w:rsidP="00276A6D">
      <w:pPr>
        <w:jc w:val="both"/>
        <w:rPr>
          <w:b/>
          <w:iCs/>
          <w:lang w:val="kk-KZ"/>
        </w:rPr>
      </w:pPr>
    </w:p>
    <w:sectPr w:rsidR="0027495E" w:rsidRPr="00E91860" w:rsidSect="00993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32"/>
    <w:rsid w:val="000334C3"/>
    <w:rsid w:val="000577F1"/>
    <w:rsid w:val="000D26D6"/>
    <w:rsid w:val="000E13FA"/>
    <w:rsid w:val="0011424C"/>
    <w:rsid w:val="00151AC3"/>
    <w:rsid w:val="001A554E"/>
    <w:rsid w:val="0027495E"/>
    <w:rsid w:val="00275032"/>
    <w:rsid w:val="00276A6D"/>
    <w:rsid w:val="002A1DC4"/>
    <w:rsid w:val="002B6935"/>
    <w:rsid w:val="002D55AB"/>
    <w:rsid w:val="003545B0"/>
    <w:rsid w:val="00354F4C"/>
    <w:rsid w:val="00377CA9"/>
    <w:rsid w:val="003C2639"/>
    <w:rsid w:val="003D2EEF"/>
    <w:rsid w:val="003D5BFC"/>
    <w:rsid w:val="00485C17"/>
    <w:rsid w:val="004D3D70"/>
    <w:rsid w:val="005069F3"/>
    <w:rsid w:val="0052253A"/>
    <w:rsid w:val="00586F67"/>
    <w:rsid w:val="005A2007"/>
    <w:rsid w:val="006E576B"/>
    <w:rsid w:val="006E582D"/>
    <w:rsid w:val="00725777"/>
    <w:rsid w:val="007D5271"/>
    <w:rsid w:val="007F5F98"/>
    <w:rsid w:val="007F77EB"/>
    <w:rsid w:val="0080428A"/>
    <w:rsid w:val="00812720"/>
    <w:rsid w:val="00867DEA"/>
    <w:rsid w:val="00872190"/>
    <w:rsid w:val="008A3A7F"/>
    <w:rsid w:val="008D6C2B"/>
    <w:rsid w:val="00905F37"/>
    <w:rsid w:val="00907CD6"/>
    <w:rsid w:val="00921E0B"/>
    <w:rsid w:val="00931903"/>
    <w:rsid w:val="00986D42"/>
    <w:rsid w:val="00993DC8"/>
    <w:rsid w:val="00A17382"/>
    <w:rsid w:val="00A22FDE"/>
    <w:rsid w:val="00A43910"/>
    <w:rsid w:val="00AA4E1E"/>
    <w:rsid w:val="00AC0244"/>
    <w:rsid w:val="00AD2A4F"/>
    <w:rsid w:val="00B5618E"/>
    <w:rsid w:val="00BE3CB2"/>
    <w:rsid w:val="00BF745C"/>
    <w:rsid w:val="00C473C5"/>
    <w:rsid w:val="00C524F5"/>
    <w:rsid w:val="00C707A9"/>
    <w:rsid w:val="00CA1096"/>
    <w:rsid w:val="00CB7047"/>
    <w:rsid w:val="00CC6081"/>
    <w:rsid w:val="00D17E69"/>
    <w:rsid w:val="00D574DA"/>
    <w:rsid w:val="00DF4CEB"/>
    <w:rsid w:val="00E308E0"/>
    <w:rsid w:val="00E46201"/>
    <w:rsid w:val="00E54BE8"/>
    <w:rsid w:val="00E6765D"/>
    <w:rsid w:val="00E86148"/>
    <w:rsid w:val="00E866AB"/>
    <w:rsid w:val="00E91860"/>
    <w:rsid w:val="00ED0E17"/>
    <w:rsid w:val="00F44E30"/>
    <w:rsid w:val="00FA28A3"/>
    <w:rsid w:val="00FA5068"/>
    <w:rsid w:val="00FD4673"/>
    <w:rsid w:val="00FE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1A21"/>
  <w15:docId w15:val="{FFB86343-6514-499E-9CE9-1DE5A312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275032"/>
  </w:style>
  <w:style w:type="character" w:styleId="a4">
    <w:name w:val="Hyperlink"/>
    <w:basedOn w:val="a0"/>
    <w:uiPriority w:val="99"/>
    <w:semiHidden/>
    <w:unhideWhenUsed/>
    <w:rsid w:val="00275032"/>
    <w:rPr>
      <w:color w:val="0000FF"/>
      <w:u w:val="single"/>
    </w:rPr>
  </w:style>
  <w:style w:type="paragraph" w:customStyle="1" w:styleId="note1">
    <w:name w:val="note1"/>
    <w:basedOn w:val="a"/>
    <w:rsid w:val="0027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l-fromname">
    <w:name w:val="mail-fromname"/>
    <w:basedOn w:val="a0"/>
    <w:rsid w:val="003C2639"/>
  </w:style>
  <w:style w:type="paragraph" w:styleId="a5">
    <w:name w:val="Balloon Text"/>
    <w:basedOn w:val="a"/>
    <w:link w:val="a6"/>
    <w:uiPriority w:val="99"/>
    <w:semiHidden/>
    <w:unhideWhenUsed/>
    <w:rsid w:val="00ED0E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0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24033">
      <w:bodyDiv w:val="1"/>
      <w:marLeft w:val="0"/>
      <w:marRight w:val="0"/>
      <w:marTop w:val="0"/>
      <w:marBottom w:val="0"/>
      <w:divBdr>
        <w:top w:val="none" w:sz="0" w:space="0" w:color="auto"/>
        <w:left w:val="none" w:sz="0" w:space="0" w:color="auto"/>
        <w:bottom w:val="none" w:sz="0" w:space="0" w:color="auto"/>
        <w:right w:val="none" w:sz="0" w:space="0" w:color="auto"/>
      </w:divBdr>
      <w:divsChild>
        <w:div w:id="1783844108">
          <w:marLeft w:val="0"/>
          <w:marRight w:val="0"/>
          <w:marTop w:val="0"/>
          <w:marBottom w:val="0"/>
          <w:divBdr>
            <w:top w:val="none" w:sz="0" w:space="0" w:color="auto"/>
            <w:left w:val="none" w:sz="0" w:space="0" w:color="auto"/>
            <w:bottom w:val="none" w:sz="0" w:space="0" w:color="auto"/>
            <w:right w:val="none" w:sz="0" w:space="0" w:color="auto"/>
          </w:divBdr>
        </w:div>
        <w:div w:id="1628468270">
          <w:marLeft w:val="0"/>
          <w:marRight w:val="0"/>
          <w:marTop w:val="0"/>
          <w:marBottom w:val="0"/>
          <w:divBdr>
            <w:top w:val="none" w:sz="0" w:space="0" w:color="auto"/>
            <w:left w:val="none" w:sz="0" w:space="0" w:color="auto"/>
            <w:bottom w:val="none" w:sz="0" w:space="0" w:color="auto"/>
            <w:right w:val="none" w:sz="0" w:space="0" w:color="auto"/>
          </w:divBdr>
        </w:div>
      </w:divsChild>
    </w:div>
    <w:div w:id="11119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5045</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GSaduakasova</dc:creator>
  <cp:lastModifiedBy>User</cp:lastModifiedBy>
  <cp:revision>2</cp:revision>
  <cp:lastPrinted>2023-06-16T10:15:00Z</cp:lastPrinted>
  <dcterms:created xsi:type="dcterms:W3CDTF">2023-06-20T02:49:00Z</dcterms:created>
  <dcterms:modified xsi:type="dcterms:W3CDTF">2023-06-20T02:49:00Z</dcterms:modified>
</cp:coreProperties>
</file>